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171"/>
        <w:gridCol w:w="180"/>
        <w:gridCol w:w="10362"/>
      </w:tblGrid>
      <w:tr w:rsidR="00AB5EDA" w:rsidRPr="00AB5EDA" w:rsidTr="00AB5EDA">
        <w:trPr>
          <w:tblCellSpacing w:w="0" w:type="dxa"/>
        </w:trPr>
        <w:tc>
          <w:tcPr>
            <w:tcW w:w="500" w:type="pct"/>
            <w:noWrap/>
            <w:hideMark/>
          </w:tcPr>
          <w:p w:rsidR="00AB5EDA" w:rsidRPr="00AB5EDA" w:rsidRDefault="00AB5EDA" w:rsidP="00AB5ED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5EDA">
              <w:rPr>
                <w:rFonts w:ascii="Georgia" w:eastAsia="Times New Roman" w:hAnsi="Georgia" w:cs="Times New Roman"/>
                <w:sz w:val="20"/>
                <w:szCs w:val="20"/>
              </w:rPr>
              <w:t> </w:t>
            </w:r>
          </w:p>
        </w:tc>
        <w:tc>
          <w:tcPr>
            <w:tcW w:w="150" w:type="dxa"/>
            <w:hideMark/>
          </w:tcPr>
          <w:p w:rsidR="00AB5EDA" w:rsidRPr="00AB5EDA" w:rsidRDefault="00AB5EDA" w:rsidP="00AB5ED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>
              <w:rPr>
                <w:rFonts w:ascii="Georgia" w:eastAsia="Times New Roman" w:hAnsi="Georgia" w:cs="Times New Roman"/>
                <w:noProof/>
                <w:sz w:val="20"/>
                <w:szCs w:val="20"/>
              </w:rPr>
              <w:drawing>
                <wp:inline distT="0" distB="0" distL="0" distR="0">
                  <wp:extent cx="95250" cy="476250"/>
                  <wp:effectExtent l="19050" t="0" r="0" b="0"/>
                  <wp:docPr id="38" name="Picture 38" descr="whitebo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whitebo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45"/>
              <w:gridCol w:w="2417"/>
              <w:gridCol w:w="1151"/>
              <w:gridCol w:w="1381"/>
              <w:gridCol w:w="115"/>
              <w:gridCol w:w="1381"/>
              <w:gridCol w:w="346"/>
              <w:gridCol w:w="116"/>
              <w:gridCol w:w="1152"/>
              <w:gridCol w:w="1036"/>
              <w:gridCol w:w="116"/>
              <w:gridCol w:w="806"/>
            </w:tblGrid>
            <w:tr w:rsidR="00AB5EDA" w:rsidRPr="00AB5EDA" w:rsidTr="00AB5EDA">
              <w:trPr>
                <w:tblCellSpacing w:w="0" w:type="dxa"/>
              </w:trPr>
              <w:tc>
                <w:tcPr>
                  <w:tcW w:w="166" w:type="pct"/>
                  <w:vAlign w:val="center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bookmarkStart w:id="0" w:name="begin"/>
                </w:p>
              </w:tc>
              <w:tc>
                <w:tcPr>
                  <w:tcW w:w="1166" w:type="pct"/>
                  <w:vAlign w:val="center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55" w:type="pct"/>
                  <w:vAlign w:val="center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66" w:type="pct"/>
                  <w:vAlign w:val="center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5" w:type="pct"/>
                  <w:vAlign w:val="center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66" w:type="pct"/>
                  <w:vAlign w:val="center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7" w:type="pct"/>
                  <w:vAlign w:val="center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6" w:type="pct"/>
                  <w:vAlign w:val="center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56" w:type="pct"/>
                  <w:vAlign w:val="center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00" w:type="pct"/>
                  <w:vAlign w:val="center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6" w:type="pct"/>
                  <w:vAlign w:val="center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89" w:type="pct"/>
                  <w:vAlign w:val="center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B5EDA" w:rsidRPr="00AB5ED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9"/>
                  <w:noWrap/>
                  <w:hideMark/>
                </w:tcPr>
                <w:tbl>
                  <w:tblPr>
                    <w:tblW w:w="5000" w:type="pct"/>
                    <w:jc w:val="center"/>
                    <w:tblCellSpacing w:w="15" w:type="dxa"/>
                    <w:tblBorders>
                      <w:top w:val="outset" w:sz="18" w:space="0" w:color="FF0000"/>
                      <w:left w:val="outset" w:sz="18" w:space="0" w:color="FF0000"/>
                      <w:bottom w:val="outset" w:sz="18" w:space="0" w:color="FF0000"/>
                      <w:right w:val="outset" w:sz="18" w:space="0" w:color="FF0000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9079"/>
                  </w:tblGrid>
                  <w:tr w:rsidR="00AB5EDA" w:rsidRPr="00AB5ED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FF0000"/>
                          <w:left w:val="outset" w:sz="6" w:space="0" w:color="FF0000"/>
                          <w:bottom w:val="outset" w:sz="6" w:space="0" w:color="FF0000"/>
                          <w:right w:val="outset" w:sz="6" w:space="0" w:color="FF0000"/>
                        </w:tcBorders>
                        <w:noWrap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/>
                        </w:tblPr>
                        <w:tblGrid>
                          <w:gridCol w:w="6630"/>
                        </w:tblGrid>
                        <w:tr w:rsidR="00AB5EDA" w:rsidRPr="00AB5EDA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noWrap/>
                              <w:hideMark/>
                            </w:tcPr>
                            <w:p w:rsidR="00AB5EDA" w:rsidRPr="00AB5EDA" w:rsidRDefault="00AB5EDA" w:rsidP="00AB5EDA">
                              <w:pPr>
                                <w:spacing w:after="0" w:line="240" w:lineRule="auto"/>
                                <w:jc w:val="center"/>
                                <w:rPr>
                                  <w:rFonts w:ascii="Georgia" w:eastAsia="Times New Roman" w:hAnsi="Georgia" w:cs="Times New Roman"/>
                                  <w:sz w:val="20"/>
                                  <w:szCs w:val="20"/>
                                </w:rPr>
                              </w:pPr>
                              <w:r w:rsidRPr="00AB5ED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80"/>
                                  <w:sz w:val="24"/>
                                  <w:szCs w:val="24"/>
                                </w:rPr>
                                <w:t>State Board of Elections</w:t>
                              </w:r>
                            </w:p>
                          </w:tc>
                        </w:tr>
                        <w:tr w:rsidR="00AB5EDA" w:rsidRPr="00AB5EDA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noWrap/>
                              <w:hideMark/>
                            </w:tcPr>
                            <w:p w:rsidR="00AB5EDA" w:rsidRPr="00AB5EDA" w:rsidRDefault="00AB5EDA" w:rsidP="00AB5EDA">
                              <w:pPr>
                                <w:spacing w:after="0" w:line="240" w:lineRule="auto"/>
                                <w:jc w:val="center"/>
                                <w:rPr>
                                  <w:rFonts w:ascii="Georgia" w:eastAsia="Times New Roman" w:hAnsi="Georgia" w:cs="Times New Roman"/>
                                  <w:sz w:val="20"/>
                                  <w:szCs w:val="20"/>
                                </w:rPr>
                              </w:pPr>
                              <w:r w:rsidRPr="00AB5ED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80"/>
                                  <w:sz w:val="24"/>
                                  <w:szCs w:val="24"/>
                                </w:rPr>
                                <w:t>Number of Precincts and Registered Voters by County and City</w:t>
                              </w:r>
                            </w:p>
                          </w:tc>
                        </w:tr>
                        <w:tr w:rsidR="00AB5EDA" w:rsidRPr="00AB5EDA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noWrap/>
                              <w:hideMark/>
                            </w:tcPr>
                            <w:p w:rsidR="00AB5EDA" w:rsidRPr="00AB5EDA" w:rsidRDefault="00AB5EDA" w:rsidP="00AB5EDA">
                              <w:pPr>
                                <w:spacing w:after="0" w:line="240" w:lineRule="auto"/>
                                <w:jc w:val="center"/>
                                <w:rPr>
                                  <w:rFonts w:ascii="Georgia" w:eastAsia="Times New Roman" w:hAnsi="Georgia" w:cs="Times New Roman"/>
                                  <w:sz w:val="20"/>
                                  <w:szCs w:val="20"/>
                                </w:rPr>
                              </w:pPr>
                              <w:r w:rsidRPr="00AB5ED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80"/>
                                  <w:sz w:val="24"/>
                                  <w:szCs w:val="24"/>
                                </w:rPr>
                                <w:t>as of June 1, 2004</w:t>
                              </w:r>
                            </w:p>
                          </w:tc>
                        </w:tr>
                        <w:tr w:rsidR="00AB5EDA" w:rsidRPr="00AB5EDA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noWrap/>
                              <w:hideMark/>
                            </w:tcPr>
                            <w:p w:rsidR="00AB5EDA" w:rsidRPr="00AB5EDA" w:rsidRDefault="00AB5EDA" w:rsidP="00AB5EDA">
                              <w:pPr>
                                <w:spacing w:after="0" w:line="240" w:lineRule="auto"/>
                                <w:jc w:val="center"/>
                                <w:rPr>
                                  <w:rFonts w:ascii="Georgia" w:eastAsia="Times New Roman" w:hAnsi="Georgia" w:cs="Times New Roman"/>
                                  <w:sz w:val="20"/>
                                  <w:szCs w:val="20"/>
                                </w:rPr>
                              </w:pPr>
                              <w:r w:rsidRPr="00AB5EDA">
                                <w:rPr>
                                  <w:rFonts w:ascii="Georgia" w:eastAsia="Times New Roman" w:hAnsi="Georgia" w:cs="Times New Roman"/>
                                  <w:sz w:val="20"/>
                                  <w:szCs w:val="2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AB5EDA" w:rsidRPr="00AB5EDA" w:rsidRDefault="00AB5EDA" w:rsidP="00AB5ED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AB5EDA" w:rsidRPr="00AB5EDA" w:rsidRDefault="00AB5EDA" w:rsidP="00AB5ED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B5EDA" w:rsidRPr="00AB5EDA">
              <w:trPr>
                <w:trHeight w:val="255"/>
                <w:tblCellSpacing w:w="0" w:type="dxa"/>
              </w:trPr>
              <w:tc>
                <w:tcPr>
                  <w:tcW w:w="0" w:type="auto"/>
                  <w:gridSpan w:val="12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Georgia" w:eastAsia="Times New Roman" w:hAnsi="Georgia" w:cs="Times New Roman"/>
                      <w:sz w:val="15"/>
                      <w:szCs w:val="15"/>
                    </w:rPr>
                    <w:t> </w:t>
                  </w:r>
                </w:p>
              </w:tc>
            </w:tr>
            <w:tr w:rsidR="00AB5EDA" w:rsidRPr="00AB5EDA">
              <w:trPr>
                <w:tblCellSpacing w:w="0" w:type="dxa"/>
              </w:trPr>
              <w:tc>
                <w:tcPr>
                  <w:tcW w:w="0" w:type="auto"/>
                  <w:gridSpan w:val="3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restart"/>
                  <w:noWrap/>
                  <w:hideMark/>
                </w:tcPr>
                <w:tbl>
                  <w:tblPr>
                    <w:tblW w:w="0" w:type="auto"/>
                    <w:jc w:val="righ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7"/>
                  </w:tblGrid>
                  <w:tr w:rsidR="00AB5EDA" w:rsidRPr="00AB5EDA">
                    <w:trPr>
                      <w:tblCellSpacing w:w="15" w:type="dxa"/>
                      <w:jc w:val="right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B5EDA" w:rsidRPr="00AB5EDA" w:rsidRDefault="00AB5EDA" w:rsidP="00AB5EDA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B5ED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0"/>
                            <w:szCs w:val="20"/>
                          </w:rPr>
                          <w:t>Active</w:t>
                        </w:r>
                      </w:p>
                    </w:tc>
                  </w:tr>
                  <w:tr w:rsidR="00AB5EDA" w:rsidRPr="00AB5EDA">
                    <w:trPr>
                      <w:tblCellSpacing w:w="15" w:type="dxa"/>
                      <w:jc w:val="right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B5EDA" w:rsidRPr="00AB5EDA" w:rsidRDefault="00AB5EDA" w:rsidP="00AB5EDA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B5ED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0"/>
                            <w:szCs w:val="20"/>
                          </w:rPr>
                          <w:t>Voters</w:t>
                        </w:r>
                      </w:p>
                    </w:tc>
                  </w:tr>
                </w:tbl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restart"/>
                  <w:noWrap/>
                  <w:hideMark/>
                </w:tcPr>
                <w:tbl>
                  <w:tblPr>
                    <w:tblW w:w="0" w:type="auto"/>
                    <w:jc w:val="righ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779"/>
                  </w:tblGrid>
                  <w:tr w:rsidR="00AB5EDA" w:rsidRPr="00AB5EDA">
                    <w:trPr>
                      <w:tblCellSpacing w:w="15" w:type="dxa"/>
                      <w:jc w:val="right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B5EDA" w:rsidRPr="00AB5EDA" w:rsidRDefault="00AB5EDA" w:rsidP="00AB5EDA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B5ED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0"/>
                            <w:szCs w:val="20"/>
                          </w:rPr>
                          <w:t>Inactive</w:t>
                        </w:r>
                      </w:p>
                    </w:tc>
                  </w:tr>
                  <w:tr w:rsidR="00AB5EDA" w:rsidRPr="00AB5EDA">
                    <w:trPr>
                      <w:tblCellSpacing w:w="15" w:type="dxa"/>
                      <w:jc w:val="right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B5EDA" w:rsidRPr="00AB5EDA" w:rsidRDefault="00AB5EDA" w:rsidP="00AB5EDA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B5ED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0"/>
                            <w:szCs w:val="20"/>
                          </w:rPr>
                          <w:t>Voters</w:t>
                        </w:r>
                      </w:p>
                    </w:tc>
                  </w:tr>
                </w:tbl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restart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868"/>
                  </w:tblGrid>
                  <w:tr w:rsidR="00AB5EDA" w:rsidRPr="00AB5ED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B5EDA" w:rsidRPr="00AB5EDA" w:rsidRDefault="00AB5EDA" w:rsidP="00AB5ED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B5ED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0"/>
                            <w:szCs w:val="20"/>
                          </w:rPr>
                          <w:t>Overseas</w:t>
                        </w:r>
                      </w:p>
                    </w:tc>
                  </w:tr>
                  <w:tr w:rsidR="00AB5EDA" w:rsidRPr="00AB5ED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B5EDA" w:rsidRPr="00AB5EDA" w:rsidRDefault="00AB5EDA" w:rsidP="00AB5ED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B5ED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0"/>
                            <w:szCs w:val="20"/>
                          </w:rPr>
                          <w:t>Voters</w:t>
                        </w:r>
                      </w:p>
                    </w:tc>
                  </w:tr>
                </w:tbl>
                <w:p w:rsidR="00AB5EDA" w:rsidRPr="00AB5EDA" w:rsidRDefault="00AB5EDA" w:rsidP="00AB5ED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 w:val="restart"/>
                  <w:noWrap/>
                  <w:hideMark/>
                </w:tcPr>
                <w:tbl>
                  <w:tblPr>
                    <w:tblW w:w="0" w:type="auto"/>
                    <w:jc w:val="righ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7"/>
                  </w:tblGrid>
                  <w:tr w:rsidR="00AB5EDA" w:rsidRPr="00AB5EDA">
                    <w:trPr>
                      <w:tblCellSpacing w:w="15" w:type="dxa"/>
                      <w:jc w:val="right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B5EDA" w:rsidRPr="00AB5EDA" w:rsidRDefault="00AB5EDA" w:rsidP="00AB5EDA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B5ED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0"/>
                            <w:szCs w:val="20"/>
                          </w:rPr>
                          <w:t>Totals</w:t>
                        </w:r>
                      </w:p>
                    </w:tc>
                  </w:tr>
                  <w:tr w:rsidR="00AB5EDA" w:rsidRPr="00AB5EDA">
                    <w:trPr>
                      <w:tblCellSpacing w:w="15" w:type="dxa"/>
                      <w:jc w:val="right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B5EDA" w:rsidRPr="00AB5EDA" w:rsidRDefault="00AB5EDA" w:rsidP="00AB5EDA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B5ED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0"/>
                            <w:szCs w:val="20"/>
                          </w:rPr>
                          <w:t>Voters</w:t>
                        </w:r>
                      </w:p>
                    </w:tc>
                  </w:tr>
                </w:tbl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B5EDA" w:rsidRPr="00AB5ED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restart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County or City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Precincts</w:t>
                  </w:r>
                </w:p>
              </w:tc>
              <w:tc>
                <w:tcPr>
                  <w:tcW w:w="0" w:type="auto"/>
                  <w:vMerge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B5EDA" w:rsidRPr="00AB5ED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6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B5EDA" w:rsidRPr="00AB5ED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7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B5EDA" w:rsidRPr="00AB5EDA">
              <w:trPr>
                <w:tblCellSpacing w:w="0" w:type="dxa"/>
              </w:trPr>
              <w:tc>
                <w:tcPr>
                  <w:tcW w:w="0" w:type="auto"/>
                  <w:gridSpan w:val="9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B5EDA" w:rsidRPr="00AB5ED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restart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Accomack County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18,558</w:t>
                  </w: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1,440</w:t>
                  </w:r>
                </w:p>
              </w:tc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19,998</w:t>
                  </w:r>
                </w:p>
              </w:tc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B5EDA" w:rsidRPr="00AB5ED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10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B5EDA" w:rsidRPr="00AB5ED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restart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Albemarle County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53,136</w:t>
                  </w: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2,422</w:t>
                  </w:r>
                </w:p>
              </w:tc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55,561</w:t>
                  </w:r>
                </w:p>
              </w:tc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B5EDA" w:rsidRPr="00AB5ED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10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B5EDA" w:rsidRPr="00AB5ED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restart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Alleghany County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9,921</w:t>
                  </w: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518</w:t>
                  </w:r>
                </w:p>
              </w:tc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10,439</w:t>
                  </w:r>
                </w:p>
              </w:tc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B5EDA" w:rsidRPr="00AB5ED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10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B5EDA" w:rsidRPr="00AB5ED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restart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Amelia County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6,822</w:t>
                  </w: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309</w:t>
                  </w:r>
                </w:p>
              </w:tc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7,131</w:t>
                  </w:r>
                </w:p>
              </w:tc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B5EDA" w:rsidRPr="00AB5ED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10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B5EDA" w:rsidRPr="00AB5ED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restart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Amherst County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16,356</w:t>
                  </w: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832</w:t>
                  </w:r>
                </w:p>
              </w:tc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17,188</w:t>
                  </w:r>
                </w:p>
              </w:tc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B5EDA" w:rsidRPr="00AB5ED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10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B5EDA" w:rsidRPr="00AB5ED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restart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Appomattox County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8,524</w:t>
                  </w: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479</w:t>
                  </w:r>
                </w:p>
              </w:tc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9,003</w:t>
                  </w:r>
                </w:p>
              </w:tc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B5EDA" w:rsidRPr="00AB5ED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10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B5EDA" w:rsidRPr="00AB5ED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restart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Arlington County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46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109,020</w:t>
                  </w: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14,256</w:t>
                  </w:r>
                </w:p>
              </w:tc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153</w:t>
                  </w: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123,429</w:t>
                  </w:r>
                </w:p>
              </w:tc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B5EDA" w:rsidRPr="00AB5ED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10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B5EDA" w:rsidRPr="00AB5ED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restart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Augusta County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35,284</w:t>
                  </w: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1,445</w:t>
                  </w:r>
                </w:p>
              </w:tc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36,729</w:t>
                  </w:r>
                </w:p>
              </w:tc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B5EDA" w:rsidRPr="00AB5ED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10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B5EDA" w:rsidRPr="00AB5ED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restart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Bath County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3,219</w:t>
                  </w: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88</w:t>
                  </w:r>
                </w:p>
              </w:tc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3,307</w:t>
                  </w:r>
                </w:p>
              </w:tc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B5EDA" w:rsidRPr="00AB5ED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10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B5EDA" w:rsidRPr="00AB5ED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restart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Bedford County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38,001</w:t>
                  </w: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1,714</w:t>
                  </w:r>
                </w:p>
              </w:tc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39,715</w:t>
                  </w:r>
                </w:p>
              </w:tc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B5EDA" w:rsidRPr="00AB5ED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10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B5EDA" w:rsidRPr="00AB5ED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restart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Bland County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4,197</w:t>
                  </w: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57</w:t>
                  </w:r>
                </w:p>
              </w:tc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4,254</w:t>
                  </w:r>
                </w:p>
              </w:tc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B5EDA" w:rsidRPr="00AB5ED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10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B5EDA" w:rsidRPr="00AB5ED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restart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Botetourt County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19,804</w:t>
                  </w: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20,604</w:t>
                  </w:r>
                </w:p>
              </w:tc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B5EDA" w:rsidRPr="00AB5ED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10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B5EDA" w:rsidRPr="00AB5ED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restart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Brunswick County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9,725</w:t>
                  </w: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455</w:t>
                  </w:r>
                </w:p>
              </w:tc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10,180</w:t>
                  </w:r>
                </w:p>
              </w:tc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B5EDA" w:rsidRPr="00AB5ED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10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B5EDA" w:rsidRPr="00AB5ED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restart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Buchanan County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16,013</w:t>
                  </w: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884</w:t>
                  </w:r>
                </w:p>
              </w:tc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16,897</w:t>
                  </w:r>
                </w:p>
              </w:tc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B5EDA" w:rsidRPr="00AB5ED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10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B5EDA" w:rsidRPr="00AB5ED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restart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Buckingham County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8,141</w:t>
                  </w: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405</w:t>
                  </w:r>
                </w:p>
              </w:tc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8,546</w:t>
                  </w:r>
                </w:p>
              </w:tc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B5EDA" w:rsidRPr="00AB5ED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10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B5EDA" w:rsidRPr="00AB5ED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restart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Campbell County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29,697</w:t>
                  </w: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29,697</w:t>
                  </w:r>
                </w:p>
              </w:tc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B5EDA" w:rsidRPr="00AB5ED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10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B5EDA" w:rsidRPr="00AB5ED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restart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Caroline County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13,210</w:t>
                  </w: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819</w:t>
                  </w:r>
                </w:p>
              </w:tc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14,029</w:t>
                  </w:r>
                </w:p>
              </w:tc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B5EDA" w:rsidRPr="00AB5ED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10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B5EDA" w:rsidRPr="00AB5ED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restart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Carroll County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16,248</w:t>
                  </w: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551</w:t>
                  </w:r>
                </w:p>
              </w:tc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16,799</w:t>
                  </w:r>
                </w:p>
              </w:tc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B5EDA" w:rsidRPr="00AB5ED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10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B5EDA" w:rsidRPr="00AB5ED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restart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Charles City County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4,542</w:t>
                  </w: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83</w:t>
                  </w:r>
                </w:p>
              </w:tc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4,625</w:t>
                  </w:r>
                </w:p>
              </w:tc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B5EDA" w:rsidRPr="00AB5ED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10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B5EDA" w:rsidRPr="00AB5ED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restart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Charlotte County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7,873</w:t>
                  </w: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193</w:t>
                  </w:r>
                </w:p>
              </w:tc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8,066</w:t>
                  </w:r>
                </w:p>
              </w:tc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B5EDA" w:rsidRPr="00AB5ED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10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B5EDA" w:rsidRPr="00AB5ED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restart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Chesterfield County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62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162,728</w:t>
                  </w: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11,236</w:t>
                  </w:r>
                </w:p>
              </w:tc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43</w:t>
                  </w: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174,007</w:t>
                  </w:r>
                </w:p>
              </w:tc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B5EDA" w:rsidRPr="00AB5ED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10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B5EDA" w:rsidRPr="00AB5ED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restart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Clarke County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7,760</w:t>
                  </w: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226</w:t>
                  </w:r>
                </w:p>
              </w:tc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7,988</w:t>
                  </w:r>
                </w:p>
              </w:tc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B5EDA" w:rsidRPr="00AB5ED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10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B5EDA" w:rsidRPr="00AB5ED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restart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Craig County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3,529</w:t>
                  </w: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37</w:t>
                  </w:r>
                </w:p>
              </w:tc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3,566</w:t>
                  </w:r>
                </w:p>
              </w:tc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B5EDA" w:rsidRPr="00AB5ED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10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B5EDA" w:rsidRPr="00AB5ED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restart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Culpeper County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21,426</w:t>
                  </w: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608</w:t>
                  </w:r>
                </w:p>
              </w:tc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22,034</w:t>
                  </w:r>
                </w:p>
              </w:tc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B5EDA" w:rsidRPr="00AB5ED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10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B5EDA" w:rsidRPr="00AB5ED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restart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Cumberland County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5,543</w:t>
                  </w: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436</w:t>
                  </w:r>
                </w:p>
              </w:tc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5,979</w:t>
                  </w:r>
                </w:p>
              </w:tc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B5EDA" w:rsidRPr="00AB5ED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10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B5EDA" w:rsidRPr="00AB5ED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restart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Dickenson County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11,202</w:t>
                  </w: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595</w:t>
                  </w:r>
                </w:p>
              </w:tc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11,797</w:t>
                  </w:r>
                </w:p>
              </w:tc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B5EDA" w:rsidRPr="00AB5ED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10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B5EDA" w:rsidRPr="00AB5ED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restart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Dinwiddie County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14,372</w:t>
                  </w: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449</w:t>
                  </w:r>
                </w:p>
              </w:tc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14,822</w:t>
                  </w:r>
                </w:p>
              </w:tc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B5EDA" w:rsidRPr="00AB5ED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10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B5EDA" w:rsidRPr="00AB5ED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restart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Essex County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5,697</w:t>
                  </w: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363</w:t>
                  </w:r>
                </w:p>
              </w:tc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6,060</w:t>
                  </w:r>
                </w:p>
              </w:tc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B5EDA" w:rsidRPr="00AB5ED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10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B5EDA" w:rsidRPr="00AB5ED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restart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Fairfax County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224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559,186</w:t>
                  </w: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46,564</w:t>
                  </w:r>
                </w:p>
              </w:tc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775</w:t>
                  </w: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606,525</w:t>
                  </w:r>
                </w:p>
              </w:tc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B5EDA" w:rsidRPr="00AB5ED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10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B5EDA" w:rsidRPr="00AB5ED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restart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Fauquier County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35,658</w:t>
                  </w: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1,339</w:t>
                  </w:r>
                </w:p>
              </w:tc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36,999</w:t>
                  </w:r>
                </w:p>
              </w:tc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B5EDA" w:rsidRPr="00AB5ED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10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B5EDA" w:rsidRPr="00AB5ED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restart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Floyd County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8,770</w:t>
                  </w: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356</w:t>
                  </w:r>
                </w:p>
              </w:tc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9,126</w:t>
                  </w:r>
                </w:p>
              </w:tc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B5EDA" w:rsidRPr="00AB5ED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10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B5EDA" w:rsidRPr="00AB5ED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restart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Fluvanna County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13,668</w:t>
                  </w: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389</w:t>
                  </w:r>
                </w:p>
              </w:tc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14,057</w:t>
                  </w:r>
                </w:p>
              </w:tc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B5EDA" w:rsidRPr="00AB5ED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10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B5EDA" w:rsidRPr="00AB5ED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restart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Franklin County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27,968</w:t>
                  </w: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698</w:t>
                  </w:r>
                </w:p>
              </w:tc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28,666</w:t>
                  </w:r>
                </w:p>
              </w:tc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B5EDA" w:rsidRPr="00AB5ED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10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B5EDA" w:rsidRPr="00AB5ED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restart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Frederick County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35,796</w:t>
                  </w: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2,337</w:t>
                  </w:r>
                </w:p>
              </w:tc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38,133</w:t>
                  </w:r>
                </w:p>
              </w:tc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B5EDA" w:rsidRPr="00AB5ED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10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B5EDA" w:rsidRPr="00AB5ED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restart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Giles County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10,017</w:t>
                  </w: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556</w:t>
                  </w:r>
                </w:p>
              </w:tc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10,573</w:t>
                  </w:r>
                </w:p>
              </w:tc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B5EDA" w:rsidRPr="00AB5ED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10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B5EDA" w:rsidRPr="00AB5ED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restart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Gloucester County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19,788</w:t>
                  </w: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975</w:t>
                  </w:r>
                </w:p>
              </w:tc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20,763</w:t>
                  </w:r>
                </w:p>
              </w:tc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B5EDA" w:rsidRPr="00AB5ED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10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B5EDA" w:rsidRPr="00AB5ED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restart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Goochland County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12,030</w:t>
                  </w: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362</w:t>
                  </w:r>
                </w:p>
              </w:tc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12,392</w:t>
                  </w:r>
                </w:p>
              </w:tc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B5EDA" w:rsidRPr="00AB5ED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10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B5EDA" w:rsidRPr="00AB5ED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restart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Grayson County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9,577</w:t>
                  </w: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833</w:t>
                  </w:r>
                </w:p>
              </w:tc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10,410</w:t>
                  </w:r>
                </w:p>
              </w:tc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B5EDA" w:rsidRPr="00AB5ED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10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B5EDA" w:rsidRPr="00AB5ED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restart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Greene County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8,901</w:t>
                  </w: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470</w:t>
                  </w:r>
                </w:p>
              </w:tc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9,372</w:t>
                  </w:r>
                </w:p>
              </w:tc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B5EDA" w:rsidRPr="00AB5ED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10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B5EDA" w:rsidRPr="00AB5ED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restart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Greensville County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5,993</w:t>
                  </w: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264</w:t>
                  </w:r>
                </w:p>
              </w:tc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6,257</w:t>
                  </w:r>
                </w:p>
              </w:tc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B5EDA" w:rsidRPr="00AB5ED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10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B5EDA" w:rsidRPr="00AB5ED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restart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Halifax County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19,748</w:t>
                  </w: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852</w:t>
                  </w:r>
                </w:p>
              </w:tc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20,600</w:t>
                  </w:r>
                </w:p>
              </w:tc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B5EDA" w:rsidRPr="00AB5ED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10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B5EDA" w:rsidRPr="00AB5ED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restart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Hanover County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33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57,916</w:t>
                  </w: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1,779</w:t>
                  </w:r>
                </w:p>
              </w:tc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59,695</w:t>
                  </w:r>
                </w:p>
              </w:tc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B5EDA" w:rsidRPr="00AB5ED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10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B5EDA" w:rsidRPr="00AB5ED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restart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Henrico County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88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157,580</w:t>
                  </w: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12,819</w:t>
                  </w:r>
                </w:p>
              </w:tc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44</w:t>
                  </w: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170,443</w:t>
                  </w:r>
                </w:p>
              </w:tc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B5EDA" w:rsidRPr="00AB5ED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10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B5EDA" w:rsidRPr="00AB5ED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restart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Henry County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32,398</w:t>
                  </w: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1,646</w:t>
                  </w:r>
                </w:p>
              </w:tc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34,044</w:t>
                  </w:r>
                </w:p>
              </w:tc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B5EDA" w:rsidRPr="00AB5ED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10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B5EDA" w:rsidRPr="00AB5EDA">
              <w:trPr>
                <w:trHeight w:val="180"/>
                <w:tblCellSpacing w:w="0" w:type="dxa"/>
              </w:trPr>
              <w:tc>
                <w:tcPr>
                  <w:tcW w:w="0" w:type="auto"/>
                  <w:gridSpan w:val="12"/>
                  <w:hideMark/>
                </w:tcPr>
                <w:p w:rsidR="00AB5EDA" w:rsidRPr="00AB5EDA" w:rsidRDefault="00AB5EDA" w:rsidP="00AB5EDA">
                  <w:pPr>
                    <w:spacing w:after="0" w:line="180" w:lineRule="atLeas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Georgia" w:eastAsia="Times New Roman" w:hAnsi="Georgia" w:cs="Times New Roman"/>
                      <w:sz w:val="15"/>
                      <w:szCs w:val="15"/>
                    </w:rPr>
                    <w:t> </w:t>
                  </w:r>
                </w:p>
              </w:tc>
            </w:tr>
            <w:tr w:rsidR="00AB5EDA" w:rsidRPr="00AB5EDA">
              <w:trPr>
                <w:trHeight w:val="285"/>
                <w:tblCellSpacing w:w="0" w:type="dxa"/>
              </w:trPr>
              <w:tc>
                <w:tcPr>
                  <w:tcW w:w="0" w:type="auto"/>
                  <w:gridSpan w:val="12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Georgia" w:eastAsia="Times New Roman" w:hAnsi="Georgia" w:cs="Times New Roman"/>
                      <w:sz w:val="15"/>
                      <w:szCs w:val="15"/>
                    </w:rPr>
                    <w:t> </w:t>
                  </w:r>
                </w:p>
              </w:tc>
            </w:tr>
          </w:tbl>
          <w:p w:rsidR="00AB5EDA" w:rsidRDefault="00AB5EDA" w:rsidP="00AB5ED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  <w:p w:rsidR="00AB5EDA" w:rsidRDefault="00AB5EDA" w:rsidP="00AB5ED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  <w:p w:rsidR="00AB5EDA" w:rsidRPr="00AB5EDA" w:rsidRDefault="00AB5EDA" w:rsidP="00AB5ED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5EDA">
              <w:rPr>
                <w:rFonts w:ascii="Georgia" w:eastAsia="Times New Roman" w:hAnsi="Georgia" w:cs="Times New Roman"/>
                <w:sz w:val="20"/>
                <w:szCs w:val="20"/>
              </w:rPr>
              <w:br/>
            </w:r>
            <w:r w:rsidRPr="00AB5EDA">
              <w:rPr>
                <w:rFonts w:ascii="Georgia" w:eastAsia="Times New Roman" w:hAnsi="Georgia" w:cs="Times New Roman"/>
                <w:sz w:val="20"/>
                <w:szCs w:val="20"/>
              </w:rPr>
              <w:br/>
              <w:t>  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45"/>
              <w:gridCol w:w="2417"/>
              <w:gridCol w:w="1151"/>
              <w:gridCol w:w="1381"/>
              <w:gridCol w:w="115"/>
              <w:gridCol w:w="1381"/>
              <w:gridCol w:w="346"/>
              <w:gridCol w:w="116"/>
              <w:gridCol w:w="1152"/>
              <w:gridCol w:w="1036"/>
              <w:gridCol w:w="116"/>
              <w:gridCol w:w="806"/>
            </w:tblGrid>
            <w:tr w:rsidR="00AB5EDA" w:rsidRPr="00AB5EDA">
              <w:trPr>
                <w:tblCellSpacing w:w="0" w:type="dxa"/>
              </w:trPr>
              <w:tc>
                <w:tcPr>
                  <w:tcW w:w="150" w:type="pct"/>
                  <w:vAlign w:val="center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50" w:type="pct"/>
                  <w:vAlign w:val="center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00" w:type="pct"/>
                  <w:vAlign w:val="center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" w:type="pct"/>
                  <w:vAlign w:val="center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" w:type="pct"/>
                  <w:vAlign w:val="center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0" w:type="pct"/>
                  <w:vAlign w:val="center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00" w:type="pct"/>
                  <w:vAlign w:val="center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pct"/>
                  <w:vAlign w:val="center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50" w:type="pct"/>
                  <w:vAlign w:val="center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B5EDA" w:rsidRPr="00AB5ED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9"/>
                  <w:noWrap/>
                  <w:hideMark/>
                </w:tcPr>
                <w:tbl>
                  <w:tblPr>
                    <w:tblW w:w="5000" w:type="pct"/>
                    <w:jc w:val="center"/>
                    <w:tblCellSpacing w:w="15" w:type="dxa"/>
                    <w:tblBorders>
                      <w:top w:val="outset" w:sz="18" w:space="0" w:color="FF0000"/>
                      <w:left w:val="outset" w:sz="18" w:space="0" w:color="FF0000"/>
                      <w:bottom w:val="outset" w:sz="18" w:space="0" w:color="FF0000"/>
                      <w:right w:val="outset" w:sz="18" w:space="0" w:color="FF0000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9079"/>
                  </w:tblGrid>
                  <w:tr w:rsidR="00AB5EDA" w:rsidRPr="00AB5ED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FF0000"/>
                          <w:left w:val="outset" w:sz="6" w:space="0" w:color="FF0000"/>
                          <w:bottom w:val="outset" w:sz="6" w:space="0" w:color="FF0000"/>
                          <w:right w:val="outset" w:sz="6" w:space="0" w:color="FF0000"/>
                        </w:tcBorders>
                        <w:noWrap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/>
                        </w:tblPr>
                        <w:tblGrid>
                          <w:gridCol w:w="6630"/>
                        </w:tblGrid>
                        <w:tr w:rsidR="00AB5EDA" w:rsidRPr="00AB5EDA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noWrap/>
                              <w:hideMark/>
                            </w:tcPr>
                            <w:p w:rsidR="00AB5EDA" w:rsidRPr="00AB5EDA" w:rsidRDefault="00AB5EDA" w:rsidP="00AB5EDA">
                              <w:pPr>
                                <w:spacing w:after="0" w:line="240" w:lineRule="auto"/>
                                <w:jc w:val="center"/>
                                <w:rPr>
                                  <w:rFonts w:ascii="Georgia" w:eastAsia="Times New Roman" w:hAnsi="Georgia" w:cs="Times New Roman"/>
                                  <w:sz w:val="20"/>
                                  <w:szCs w:val="20"/>
                                </w:rPr>
                              </w:pPr>
                              <w:r w:rsidRPr="00AB5ED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80"/>
                                  <w:sz w:val="24"/>
                                  <w:szCs w:val="24"/>
                                </w:rPr>
                                <w:t>State Board of Elections</w:t>
                              </w:r>
                            </w:p>
                          </w:tc>
                        </w:tr>
                        <w:tr w:rsidR="00AB5EDA" w:rsidRPr="00AB5EDA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noWrap/>
                              <w:hideMark/>
                            </w:tcPr>
                            <w:p w:rsidR="00AB5EDA" w:rsidRPr="00AB5EDA" w:rsidRDefault="00AB5EDA" w:rsidP="00AB5EDA">
                              <w:pPr>
                                <w:spacing w:after="0" w:line="240" w:lineRule="auto"/>
                                <w:jc w:val="center"/>
                                <w:rPr>
                                  <w:rFonts w:ascii="Georgia" w:eastAsia="Times New Roman" w:hAnsi="Georgia" w:cs="Times New Roman"/>
                                  <w:sz w:val="20"/>
                                  <w:szCs w:val="20"/>
                                </w:rPr>
                              </w:pPr>
                              <w:r w:rsidRPr="00AB5ED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80"/>
                                  <w:sz w:val="24"/>
                                  <w:szCs w:val="24"/>
                                </w:rPr>
                                <w:t>Number of Precincts and Registered Voters by County and City</w:t>
                              </w:r>
                            </w:p>
                          </w:tc>
                        </w:tr>
                        <w:tr w:rsidR="00AB5EDA" w:rsidRPr="00AB5EDA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noWrap/>
                              <w:hideMark/>
                            </w:tcPr>
                            <w:p w:rsidR="00AB5EDA" w:rsidRPr="00AB5EDA" w:rsidRDefault="00AB5EDA" w:rsidP="00AB5EDA">
                              <w:pPr>
                                <w:spacing w:after="0" w:line="240" w:lineRule="auto"/>
                                <w:jc w:val="center"/>
                                <w:rPr>
                                  <w:rFonts w:ascii="Georgia" w:eastAsia="Times New Roman" w:hAnsi="Georgia" w:cs="Times New Roman"/>
                                  <w:sz w:val="20"/>
                                  <w:szCs w:val="20"/>
                                </w:rPr>
                              </w:pPr>
                              <w:r w:rsidRPr="00AB5ED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80"/>
                                  <w:sz w:val="24"/>
                                  <w:szCs w:val="24"/>
                                </w:rPr>
                                <w:t>as of June 1, 2004</w:t>
                              </w:r>
                            </w:p>
                          </w:tc>
                        </w:tr>
                        <w:tr w:rsidR="00AB5EDA" w:rsidRPr="00AB5EDA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noWrap/>
                              <w:hideMark/>
                            </w:tcPr>
                            <w:p w:rsidR="00AB5EDA" w:rsidRPr="00AB5EDA" w:rsidRDefault="00AB5EDA" w:rsidP="00AB5EDA">
                              <w:pPr>
                                <w:spacing w:after="0" w:line="240" w:lineRule="auto"/>
                                <w:jc w:val="center"/>
                                <w:rPr>
                                  <w:rFonts w:ascii="Georgia" w:eastAsia="Times New Roman" w:hAnsi="Georgia" w:cs="Times New Roman"/>
                                  <w:sz w:val="20"/>
                                  <w:szCs w:val="20"/>
                                </w:rPr>
                              </w:pPr>
                              <w:r w:rsidRPr="00AB5EDA">
                                <w:rPr>
                                  <w:rFonts w:ascii="Georgia" w:eastAsia="Times New Roman" w:hAnsi="Georgia" w:cs="Times New Roman"/>
                                  <w:sz w:val="20"/>
                                  <w:szCs w:val="2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AB5EDA" w:rsidRPr="00AB5EDA" w:rsidRDefault="00AB5EDA" w:rsidP="00AB5ED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AB5EDA" w:rsidRPr="00AB5EDA" w:rsidRDefault="00AB5EDA" w:rsidP="00AB5ED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B5EDA" w:rsidRPr="00AB5EDA">
              <w:trPr>
                <w:trHeight w:val="255"/>
                <w:tblCellSpacing w:w="0" w:type="dxa"/>
              </w:trPr>
              <w:tc>
                <w:tcPr>
                  <w:tcW w:w="0" w:type="auto"/>
                  <w:gridSpan w:val="12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Georgia" w:eastAsia="Times New Roman" w:hAnsi="Georgia" w:cs="Times New Roman"/>
                      <w:sz w:val="15"/>
                      <w:szCs w:val="15"/>
                    </w:rPr>
                    <w:t> </w:t>
                  </w:r>
                </w:p>
              </w:tc>
            </w:tr>
            <w:tr w:rsidR="00AB5EDA" w:rsidRPr="00AB5EDA">
              <w:trPr>
                <w:tblCellSpacing w:w="0" w:type="dxa"/>
              </w:trPr>
              <w:tc>
                <w:tcPr>
                  <w:tcW w:w="0" w:type="auto"/>
                  <w:gridSpan w:val="3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restart"/>
                  <w:noWrap/>
                  <w:hideMark/>
                </w:tcPr>
                <w:tbl>
                  <w:tblPr>
                    <w:tblW w:w="0" w:type="auto"/>
                    <w:jc w:val="righ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7"/>
                  </w:tblGrid>
                  <w:tr w:rsidR="00AB5EDA" w:rsidRPr="00AB5EDA">
                    <w:trPr>
                      <w:tblCellSpacing w:w="15" w:type="dxa"/>
                      <w:jc w:val="right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B5EDA" w:rsidRPr="00AB5EDA" w:rsidRDefault="00AB5EDA" w:rsidP="00AB5EDA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B5ED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0"/>
                            <w:szCs w:val="20"/>
                          </w:rPr>
                          <w:t>Active</w:t>
                        </w:r>
                      </w:p>
                    </w:tc>
                  </w:tr>
                  <w:tr w:rsidR="00AB5EDA" w:rsidRPr="00AB5EDA">
                    <w:trPr>
                      <w:tblCellSpacing w:w="15" w:type="dxa"/>
                      <w:jc w:val="right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B5EDA" w:rsidRPr="00AB5EDA" w:rsidRDefault="00AB5EDA" w:rsidP="00AB5EDA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B5ED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0"/>
                            <w:szCs w:val="20"/>
                          </w:rPr>
                          <w:t>Voters</w:t>
                        </w:r>
                      </w:p>
                    </w:tc>
                  </w:tr>
                </w:tbl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restart"/>
                  <w:noWrap/>
                  <w:hideMark/>
                </w:tcPr>
                <w:tbl>
                  <w:tblPr>
                    <w:tblW w:w="0" w:type="auto"/>
                    <w:jc w:val="righ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779"/>
                  </w:tblGrid>
                  <w:tr w:rsidR="00AB5EDA" w:rsidRPr="00AB5EDA">
                    <w:trPr>
                      <w:tblCellSpacing w:w="15" w:type="dxa"/>
                      <w:jc w:val="right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B5EDA" w:rsidRPr="00AB5EDA" w:rsidRDefault="00AB5EDA" w:rsidP="00AB5EDA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B5ED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0"/>
                            <w:szCs w:val="20"/>
                          </w:rPr>
                          <w:t>Inactive</w:t>
                        </w:r>
                      </w:p>
                    </w:tc>
                  </w:tr>
                  <w:tr w:rsidR="00AB5EDA" w:rsidRPr="00AB5EDA">
                    <w:trPr>
                      <w:tblCellSpacing w:w="15" w:type="dxa"/>
                      <w:jc w:val="right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B5EDA" w:rsidRPr="00AB5EDA" w:rsidRDefault="00AB5EDA" w:rsidP="00AB5EDA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B5ED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0"/>
                            <w:szCs w:val="20"/>
                          </w:rPr>
                          <w:t>Voters</w:t>
                        </w:r>
                      </w:p>
                    </w:tc>
                  </w:tr>
                </w:tbl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restart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868"/>
                  </w:tblGrid>
                  <w:tr w:rsidR="00AB5EDA" w:rsidRPr="00AB5ED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B5EDA" w:rsidRPr="00AB5EDA" w:rsidRDefault="00AB5EDA" w:rsidP="00AB5ED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B5ED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0"/>
                            <w:szCs w:val="20"/>
                          </w:rPr>
                          <w:t>Overseas</w:t>
                        </w:r>
                      </w:p>
                    </w:tc>
                  </w:tr>
                  <w:tr w:rsidR="00AB5EDA" w:rsidRPr="00AB5ED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B5EDA" w:rsidRPr="00AB5EDA" w:rsidRDefault="00AB5EDA" w:rsidP="00AB5ED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B5ED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0"/>
                            <w:szCs w:val="20"/>
                          </w:rPr>
                          <w:t>Voters</w:t>
                        </w:r>
                      </w:p>
                    </w:tc>
                  </w:tr>
                </w:tbl>
                <w:p w:rsidR="00AB5EDA" w:rsidRPr="00AB5EDA" w:rsidRDefault="00AB5EDA" w:rsidP="00AB5ED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 w:val="restart"/>
                  <w:noWrap/>
                  <w:hideMark/>
                </w:tcPr>
                <w:tbl>
                  <w:tblPr>
                    <w:tblW w:w="0" w:type="auto"/>
                    <w:jc w:val="righ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7"/>
                  </w:tblGrid>
                  <w:tr w:rsidR="00AB5EDA" w:rsidRPr="00AB5EDA">
                    <w:trPr>
                      <w:tblCellSpacing w:w="15" w:type="dxa"/>
                      <w:jc w:val="right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B5EDA" w:rsidRPr="00AB5EDA" w:rsidRDefault="00AB5EDA" w:rsidP="00AB5EDA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B5ED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0"/>
                            <w:szCs w:val="20"/>
                          </w:rPr>
                          <w:t>Totals</w:t>
                        </w:r>
                      </w:p>
                    </w:tc>
                  </w:tr>
                  <w:tr w:rsidR="00AB5EDA" w:rsidRPr="00AB5EDA">
                    <w:trPr>
                      <w:tblCellSpacing w:w="15" w:type="dxa"/>
                      <w:jc w:val="right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B5EDA" w:rsidRPr="00AB5EDA" w:rsidRDefault="00AB5EDA" w:rsidP="00AB5EDA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B5ED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0"/>
                            <w:szCs w:val="20"/>
                          </w:rPr>
                          <w:t>Voters</w:t>
                        </w:r>
                      </w:p>
                    </w:tc>
                  </w:tr>
                </w:tbl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B5EDA" w:rsidRPr="00AB5ED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restart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County or City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Precincts</w:t>
                  </w:r>
                </w:p>
              </w:tc>
              <w:tc>
                <w:tcPr>
                  <w:tcW w:w="0" w:type="auto"/>
                  <w:vMerge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B5EDA" w:rsidRPr="00AB5ED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6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B5EDA" w:rsidRPr="00AB5ED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7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B5EDA" w:rsidRPr="00AB5EDA">
              <w:trPr>
                <w:tblCellSpacing w:w="0" w:type="dxa"/>
              </w:trPr>
              <w:tc>
                <w:tcPr>
                  <w:tcW w:w="0" w:type="auto"/>
                  <w:gridSpan w:val="9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B5EDA" w:rsidRPr="00AB5ED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restart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Highland County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1,973</w:t>
                  </w: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1,995</w:t>
                  </w:r>
                </w:p>
              </w:tc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B5EDA" w:rsidRPr="00AB5ED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10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B5EDA" w:rsidRPr="00AB5ED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restart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Isle of Wight County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19,926</w:t>
                  </w: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792</w:t>
                  </w:r>
                </w:p>
              </w:tc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20,718</w:t>
                  </w:r>
                </w:p>
              </w:tc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B5EDA" w:rsidRPr="00AB5ED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10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B5EDA" w:rsidRPr="00AB5ED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restart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James City County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36,501</w:t>
                  </w: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1,989</w:t>
                  </w:r>
                </w:p>
              </w:tc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38,492</w:t>
                  </w:r>
                </w:p>
              </w:tc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B5EDA" w:rsidRPr="00AB5ED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10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B5EDA" w:rsidRPr="00AB5ED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restart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King and Queen County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4,219</w:t>
                  </w: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147</w:t>
                  </w:r>
                </w:p>
              </w:tc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4,366</w:t>
                  </w:r>
                </w:p>
              </w:tc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B5EDA" w:rsidRPr="00AB5ED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10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B5EDA" w:rsidRPr="00AB5ED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restart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King George County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9,344</w:t>
                  </w: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365</w:t>
                  </w:r>
                </w:p>
              </w:tc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9,709</w:t>
                  </w:r>
                </w:p>
              </w:tc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B5EDA" w:rsidRPr="00AB5ED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10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B5EDA" w:rsidRPr="00AB5ED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restart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King William County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8,342</w:t>
                  </w: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332</w:t>
                  </w:r>
                </w:p>
              </w:tc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8,674</w:t>
                  </w:r>
                </w:p>
              </w:tc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B5EDA" w:rsidRPr="00AB5ED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10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B5EDA" w:rsidRPr="00AB5ED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restart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Lancaster County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7,717</w:t>
                  </w: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295</w:t>
                  </w:r>
                </w:p>
              </w:tc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8,012</w:t>
                  </w:r>
                </w:p>
              </w:tc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B5EDA" w:rsidRPr="00AB5ED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10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B5EDA" w:rsidRPr="00AB5ED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restart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Lee County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15,117</w:t>
                  </w: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344</w:t>
                  </w:r>
                </w:p>
              </w:tc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15,461</w:t>
                  </w:r>
                </w:p>
              </w:tc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B5EDA" w:rsidRPr="00AB5ED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10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B5EDA" w:rsidRPr="00AB5ED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restart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Loudoun County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52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125,126</w:t>
                  </w: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7,147</w:t>
                  </w:r>
                </w:p>
              </w:tc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76</w:t>
                  </w: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132,349</w:t>
                  </w:r>
                </w:p>
              </w:tc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B5EDA" w:rsidRPr="00AB5ED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10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B5EDA" w:rsidRPr="00AB5ED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restart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Louisa County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15,764</w:t>
                  </w: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517</w:t>
                  </w:r>
                </w:p>
              </w:tc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16,281</w:t>
                  </w:r>
                </w:p>
              </w:tc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B5EDA" w:rsidRPr="00AB5ED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10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B5EDA" w:rsidRPr="00AB5ED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restart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Lunenburg County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6,833</w:t>
                  </w: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323</w:t>
                  </w:r>
                </w:p>
              </w:tc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7,156</w:t>
                  </w:r>
                </w:p>
              </w:tc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B5EDA" w:rsidRPr="00AB5ED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10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B5EDA" w:rsidRPr="00AB5ED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restart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Madison County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7,340</w:t>
                  </w: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91</w:t>
                  </w:r>
                </w:p>
              </w:tc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7,432</w:t>
                  </w:r>
                </w:p>
              </w:tc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B5EDA" w:rsidRPr="00AB5ED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10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B5EDA" w:rsidRPr="00AB5ED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restart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Mathews County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6,374</w:t>
                  </w: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261</w:t>
                  </w:r>
                </w:p>
              </w:tc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6,635</w:t>
                  </w:r>
                </w:p>
              </w:tc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B5EDA" w:rsidRPr="00AB5ED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10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B5EDA" w:rsidRPr="00AB5ED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restart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Mecklenburg County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18,001</w:t>
                  </w: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627</w:t>
                  </w:r>
                </w:p>
              </w:tc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18,628</w:t>
                  </w:r>
                </w:p>
              </w:tc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B5EDA" w:rsidRPr="00AB5ED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10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B5EDA" w:rsidRPr="00AB5ED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restart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Middlesex County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6,649</w:t>
                  </w: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152</w:t>
                  </w:r>
                </w:p>
              </w:tc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6,801</w:t>
                  </w:r>
                </w:p>
              </w:tc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B5EDA" w:rsidRPr="00AB5ED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10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B5EDA" w:rsidRPr="00AB5ED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restart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Montgomery County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39,495</w:t>
                  </w: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3,924</w:t>
                  </w:r>
                </w:p>
              </w:tc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43,419</w:t>
                  </w:r>
                </w:p>
              </w:tc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B5EDA" w:rsidRPr="00AB5ED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10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B5EDA" w:rsidRPr="00AB5ED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restart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Nelson County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9,218</w:t>
                  </w: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191</w:t>
                  </w:r>
                </w:p>
              </w:tc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9,409</w:t>
                  </w:r>
                </w:p>
              </w:tc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B5EDA" w:rsidRPr="00AB5ED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10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B5EDA" w:rsidRPr="00AB5ED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restart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New Kent County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9,352</w:t>
                  </w: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394</w:t>
                  </w:r>
                </w:p>
              </w:tc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9,746</w:t>
                  </w:r>
                </w:p>
              </w:tc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B5EDA" w:rsidRPr="00AB5ED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10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B5EDA" w:rsidRPr="00AB5ED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restart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Northampton County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7,934</w:t>
                  </w: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452</w:t>
                  </w:r>
                </w:p>
              </w:tc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8,386</w:t>
                  </w:r>
                </w:p>
              </w:tc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B5EDA" w:rsidRPr="00AB5ED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10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B5EDA" w:rsidRPr="00AB5ED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restart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Northumberland County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7,909</w:t>
                  </w: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373</w:t>
                  </w:r>
                </w:p>
              </w:tc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8,282</w:t>
                  </w:r>
                </w:p>
              </w:tc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B5EDA" w:rsidRPr="00AB5ED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10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B5EDA" w:rsidRPr="00AB5ED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restart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Nottoway County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7,884</w:t>
                  </w: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462</w:t>
                  </w:r>
                </w:p>
              </w:tc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8,346</w:t>
                  </w:r>
                </w:p>
              </w:tc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B5EDA" w:rsidRPr="00AB5ED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10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B5EDA" w:rsidRPr="00AB5ED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restart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Orange County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16,530</w:t>
                  </w: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893</w:t>
                  </w:r>
                </w:p>
              </w:tc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17,425</w:t>
                  </w:r>
                </w:p>
              </w:tc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B5EDA" w:rsidRPr="00AB5ED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10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B5EDA" w:rsidRPr="00AB5ED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restart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Page County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13,601</w:t>
                  </w: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263</w:t>
                  </w:r>
                </w:p>
              </w:tc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13,864</w:t>
                  </w:r>
                </w:p>
              </w:tc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B5EDA" w:rsidRPr="00AB5ED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10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B5EDA" w:rsidRPr="00AB5ED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restart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Patrick County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10,598</w:t>
                  </w: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265</w:t>
                  </w:r>
                </w:p>
              </w:tc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10,863</w:t>
                  </w:r>
                </w:p>
              </w:tc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B5EDA" w:rsidRPr="00AB5ED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10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B5EDA" w:rsidRPr="00AB5ED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restart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Pittsylvania County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35,124</w:t>
                  </w: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2,490</w:t>
                  </w:r>
                </w:p>
              </w:tc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37,614</w:t>
                  </w:r>
                </w:p>
              </w:tc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B5EDA" w:rsidRPr="00AB5ED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10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B5EDA" w:rsidRPr="00AB5ED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restart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Powhatan County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14,150</w:t>
                  </w: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376</w:t>
                  </w:r>
                </w:p>
              </w:tc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14,526</w:t>
                  </w:r>
                </w:p>
              </w:tc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B5EDA" w:rsidRPr="00AB5ED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10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B5EDA" w:rsidRPr="00AB5ED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restart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Prince Edward County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10,660</w:t>
                  </w: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242</w:t>
                  </w:r>
                </w:p>
              </w:tc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10,902</w:t>
                  </w:r>
                </w:p>
              </w:tc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B5EDA" w:rsidRPr="00AB5ED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10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B5EDA" w:rsidRPr="00AB5ED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restart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Prince George County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16,119</w:t>
                  </w: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1,519</w:t>
                  </w:r>
                </w:p>
              </w:tc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17,647</w:t>
                  </w:r>
                </w:p>
              </w:tc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B5EDA" w:rsidRPr="00AB5ED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10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B5EDA" w:rsidRPr="00AB5ED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restart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Prince William County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61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164,031</w:t>
                  </w: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17,364</w:t>
                  </w:r>
                </w:p>
              </w:tc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181,399</w:t>
                  </w:r>
                </w:p>
              </w:tc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B5EDA" w:rsidRPr="00AB5ED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10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B5EDA" w:rsidRPr="00AB5ED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restart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Pulaski County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19,110</w:t>
                  </w: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1,081</w:t>
                  </w:r>
                </w:p>
              </w:tc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20,191</w:t>
                  </w:r>
                </w:p>
              </w:tc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B5EDA" w:rsidRPr="00AB5ED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10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B5EDA" w:rsidRPr="00AB5ED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restart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Rappahannock County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4,768</w:t>
                  </w: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305</w:t>
                  </w:r>
                </w:p>
              </w:tc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5,073</w:t>
                  </w:r>
                </w:p>
              </w:tc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B5EDA" w:rsidRPr="00AB5ED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10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B5EDA" w:rsidRPr="00AB5ED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restart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Richmond County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4,520</w:t>
                  </w: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</w:t>
                  </w:r>
                </w:p>
              </w:tc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4,607</w:t>
                  </w:r>
                </w:p>
              </w:tc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B5EDA" w:rsidRPr="00AB5ED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10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B5EDA" w:rsidRPr="00AB5ED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restart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Roanoke County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32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57,581</w:t>
                  </w: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2,954</w:t>
                  </w:r>
                </w:p>
              </w:tc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60,536</w:t>
                  </w:r>
                </w:p>
              </w:tc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B5EDA" w:rsidRPr="00AB5ED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10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B5EDA" w:rsidRPr="00AB5ED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restart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Rockbridge County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11,395</w:t>
                  </w: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712</w:t>
                  </w:r>
                </w:p>
              </w:tc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12,107</w:t>
                  </w:r>
                </w:p>
              </w:tc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B5EDA" w:rsidRPr="00AB5ED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10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B5EDA" w:rsidRPr="00AB5ED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restart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Rockingham County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35,644</w:t>
                  </w: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1,489</w:t>
                  </w:r>
                </w:p>
              </w:tc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37,144</w:t>
                  </w:r>
                </w:p>
              </w:tc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B5EDA" w:rsidRPr="00AB5ED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10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B5EDA" w:rsidRPr="00AB5ED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restart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Russell County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18,029</w:t>
                  </w: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616</w:t>
                  </w:r>
                </w:p>
              </w:tc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18,645</w:t>
                  </w:r>
                </w:p>
              </w:tc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B5EDA" w:rsidRPr="00AB5ED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10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B5EDA" w:rsidRPr="00AB5ED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restart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Scott County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14,402</w:t>
                  </w: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1,436</w:t>
                  </w:r>
                </w:p>
              </w:tc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15,838</w:t>
                  </w:r>
                </w:p>
              </w:tc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B5EDA" w:rsidRPr="00AB5ED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10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B5EDA" w:rsidRPr="00AB5ED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restart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Shenandoah County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21,137</w:t>
                  </w: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1,081</w:t>
                  </w:r>
                </w:p>
              </w:tc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22,220</w:t>
                  </w:r>
                </w:p>
              </w:tc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B5EDA" w:rsidRPr="00AB5ED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10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B5EDA" w:rsidRPr="00AB5ED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restart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Smyth County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17,997</w:t>
                  </w: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450</w:t>
                  </w:r>
                </w:p>
              </w:tc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18,447</w:t>
                  </w:r>
                </w:p>
              </w:tc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B5EDA" w:rsidRPr="00AB5ED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10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B5EDA" w:rsidRPr="00AB5ED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restart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Southampton County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9,925</w:t>
                  </w: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509</w:t>
                  </w:r>
                </w:p>
              </w:tc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10,434</w:t>
                  </w:r>
                </w:p>
              </w:tc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B5EDA" w:rsidRPr="00AB5ED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10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B5EDA" w:rsidRPr="00AB5ED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restart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Spotsylvania County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58,675</w:t>
                  </w: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2,204</w:t>
                  </w:r>
                </w:p>
              </w:tc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60,879</w:t>
                  </w:r>
                </w:p>
              </w:tc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B5EDA" w:rsidRPr="00AB5ED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10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B5EDA" w:rsidRPr="00AB5ED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restart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Stafford County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57,959</w:t>
                  </w: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4,407</w:t>
                  </w:r>
                </w:p>
              </w:tc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62,366</w:t>
                  </w:r>
                </w:p>
              </w:tc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B5EDA" w:rsidRPr="00AB5ED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10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B5EDA" w:rsidRPr="00AB5ED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restart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Surry County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4,595</w:t>
                  </w: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142</w:t>
                  </w:r>
                </w:p>
              </w:tc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4,737</w:t>
                  </w:r>
                </w:p>
              </w:tc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B5EDA" w:rsidRPr="00AB5ED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10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B5EDA" w:rsidRPr="00AB5ED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restart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Sussex County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6,270</w:t>
                  </w: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338</w:t>
                  </w:r>
                </w:p>
              </w:tc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6,608</w:t>
                  </w:r>
                </w:p>
              </w:tc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B5EDA" w:rsidRPr="00AB5ED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10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B5EDA" w:rsidRPr="00AB5EDA">
              <w:trPr>
                <w:trHeight w:val="180"/>
                <w:tblCellSpacing w:w="0" w:type="dxa"/>
              </w:trPr>
              <w:tc>
                <w:tcPr>
                  <w:tcW w:w="0" w:type="auto"/>
                  <w:gridSpan w:val="12"/>
                  <w:hideMark/>
                </w:tcPr>
                <w:p w:rsidR="00AB5EDA" w:rsidRPr="00AB5EDA" w:rsidRDefault="00AB5EDA" w:rsidP="00AB5EDA">
                  <w:pPr>
                    <w:spacing w:after="0" w:line="180" w:lineRule="atLeas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Georgia" w:eastAsia="Times New Roman" w:hAnsi="Georgia" w:cs="Times New Roman"/>
                      <w:sz w:val="15"/>
                      <w:szCs w:val="15"/>
                    </w:rPr>
                    <w:t> </w:t>
                  </w:r>
                </w:p>
              </w:tc>
            </w:tr>
            <w:tr w:rsidR="00AB5EDA" w:rsidRPr="00AB5EDA">
              <w:trPr>
                <w:trHeight w:val="285"/>
                <w:tblCellSpacing w:w="0" w:type="dxa"/>
              </w:trPr>
              <w:tc>
                <w:tcPr>
                  <w:tcW w:w="0" w:type="auto"/>
                  <w:gridSpan w:val="12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Georgia" w:eastAsia="Times New Roman" w:hAnsi="Georgia" w:cs="Times New Roman"/>
                      <w:sz w:val="15"/>
                      <w:szCs w:val="15"/>
                    </w:rPr>
                    <w:t> </w:t>
                  </w:r>
                </w:p>
              </w:tc>
            </w:tr>
          </w:tbl>
          <w:p w:rsidR="00AB5EDA" w:rsidRDefault="00AB5EDA" w:rsidP="00AB5ED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5EDA">
              <w:rPr>
                <w:rFonts w:ascii="Georgia" w:eastAsia="Times New Roman" w:hAnsi="Georgia" w:cs="Times New Roman"/>
                <w:sz w:val="20"/>
                <w:szCs w:val="20"/>
              </w:rPr>
              <w:br/>
            </w:r>
          </w:p>
          <w:p w:rsidR="00AB5EDA" w:rsidRDefault="00AB5EDA" w:rsidP="00AB5ED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  <w:p w:rsidR="00AB5EDA" w:rsidRPr="00AB5EDA" w:rsidRDefault="00AB5EDA" w:rsidP="00AB5ED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5EDA">
              <w:rPr>
                <w:rFonts w:ascii="Georgia" w:eastAsia="Times New Roman" w:hAnsi="Georgia" w:cs="Times New Roman"/>
                <w:sz w:val="20"/>
                <w:szCs w:val="20"/>
              </w:rPr>
              <w:br/>
              <w:t>  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45"/>
              <w:gridCol w:w="2417"/>
              <w:gridCol w:w="1151"/>
              <w:gridCol w:w="1381"/>
              <w:gridCol w:w="115"/>
              <w:gridCol w:w="1381"/>
              <w:gridCol w:w="346"/>
              <w:gridCol w:w="116"/>
              <w:gridCol w:w="1152"/>
              <w:gridCol w:w="1036"/>
              <w:gridCol w:w="116"/>
              <w:gridCol w:w="806"/>
            </w:tblGrid>
            <w:tr w:rsidR="00AB5EDA" w:rsidRPr="00AB5EDA">
              <w:trPr>
                <w:tblCellSpacing w:w="0" w:type="dxa"/>
              </w:trPr>
              <w:tc>
                <w:tcPr>
                  <w:tcW w:w="150" w:type="pct"/>
                  <w:vAlign w:val="center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50" w:type="pct"/>
                  <w:vAlign w:val="center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00" w:type="pct"/>
                  <w:vAlign w:val="center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" w:type="pct"/>
                  <w:vAlign w:val="center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" w:type="pct"/>
                  <w:vAlign w:val="center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0" w:type="pct"/>
                  <w:vAlign w:val="center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00" w:type="pct"/>
                  <w:vAlign w:val="center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pct"/>
                  <w:vAlign w:val="center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50" w:type="pct"/>
                  <w:vAlign w:val="center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B5EDA" w:rsidRPr="00AB5ED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9"/>
                  <w:noWrap/>
                  <w:hideMark/>
                </w:tcPr>
                <w:tbl>
                  <w:tblPr>
                    <w:tblW w:w="5000" w:type="pct"/>
                    <w:jc w:val="center"/>
                    <w:tblCellSpacing w:w="15" w:type="dxa"/>
                    <w:tblBorders>
                      <w:top w:val="outset" w:sz="18" w:space="0" w:color="FF0000"/>
                      <w:left w:val="outset" w:sz="18" w:space="0" w:color="FF0000"/>
                      <w:bottom w:val="outset" w:sz="18" w:space="0" w:color="FF0000"/>
                      <w:right w:val="outset" w:sz="18" w:space="0" w:color="FF0000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9079"/>
                  </w:tblGrid>
                  <w:tr w:rsidR="00AB5EDA" w:rsidRPr="00AB5ED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FF0000"/>
                          <w:left w:val="outset" w:sz="6" w:space="0" w:color="FF0000"/>
                          <w:bottom w:val="outset" w:sz="6" w:space="0" w:color="FF0000"/>
                          <w:right w:val="outset" w:sz="6" w:space="0" w:color="FF0000"/>
                        </w:tcBorders>
                        <w:noWrap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/>
                        </w:tblPr>
                        <w:tblGrid>
                          <w:gridCol w:w="6630"/>
                        </w:tblGrid>
                        <w:tr w:rsidR="00AB5EDA" w:rsidRPr="00AB5EDA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noWrap/>
                              <w:hideMark/>
                            </w:tcPr>
                            <w:p w:rsidR="00AB5EDA" w:rsidRPr="00AB5EDA" w:rsidRDefault="00AB5EDA" w:rsidP="00AB5EDA">
                              <w:pPr>
                                <w:spacing w:after="0" w:line="240" w:lineRule="auto"/>
                                <w:jc w:val="center"/>
                                <w:rPr>
                                  <w:rFonts w:ascii="Georgia" w:eastAsia="Times New Roman" w:hAnsi="Georgia" w:cs="Times New Roman"/>
                                  <w:sz w:val="20"/>
                                  <w:szCs w:val="20"/>
                                </w:rPr>
                              </w:pPr>
                              <w:r w:rsidRPr="00AB5ED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80"/>
                                  <w:sz w:val="24"/>
                                  <w:szCs w:val="24"/>
                                </w:rPr>
                                <w:t>State Board of Elections</w:t>
                              </w:r>
                            </w:p>
                          </w:tc>
                        </w:tr>
                        <w:tr w:rsidR="00AB5EDA" w:rsidRPr="00AB5EDA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noWrap/>
                              <w:hideMark/>
                            </w:tcPr>
                            <w:p w:rsidR="00AB5EDA" w:rsidRPr="00AB5EDA" w:rsidRDefault="00AB5EDA" w:rsidP="00AB5EDA">
                              <w:pPr>
                                <w:spacing w:after="0" w:line="240" w:lineRule="auto"/>
                                <w:jc w:val="center"/>
                                <w:rPr>
                                  <w:rFonts w:ascii="Georgia" w:eastAsia="Times New Roman" w:hAnsi="Georgia" w:cs="Times New Roman"/>
                                  <w:sz w:val="20"/>
                                  <w:szCs w:val="20"/>
                                </w:rPr>
                              </w:pPr>
                              <w:r w:rsidRPr="00AB5ED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80"/>
                                  <w:sz w:val="24"/>
                                  <w:szCs w:val="24"/>
                                </w:rPr>
                                <w:t>Number of Precincts and Registered Voters by County and City</w:t>
                              </w:r>
                            </w:p>
                          </w:tc>
                        </w:tr>
                        <w:tr w:rsidR="00AB5EDA" w:rsidRPr="00AB5EDA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noWrap/>
                              <w:hideMark/>
                            </w:tcPr>
                            <w:p w:rsidR="00AB5EDA" w:rsidRPr="00AB5EDA" w:rsidRDefault="00AB5EDA" w:rsidP="00AB5EDA">
                              <w:pPr>
                                <w:spacing w:after="0" w:line="240" w:lineRule="auto"/>
                                <w:jc w:val="center"/>
                                <w:rPr>
                                  <w:rFonts w:ascii="Georgia" w:eastAsia="Times New Roman" w:hAnsi="Georgia" w:cs="Times New Roman"/>
                                  <w:sz w:val="20"/>
                                  <w:szCs w:val="20"/>
                                </w:rPr>
                              </w:pPr>
                              <w:r w:rsidRPr="00AB5ED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80"/>
                                  <w:sz w:val="24"/>
                                  <w:szCs w:val="24"/>
                                </w:rPr>
                                <w:t>as of June 1, 2004</w:t>
                              </w:r>
                            </w:p>
                          </w:tc>
                        </w:tr>
                        <w:tr w:rsidR="00AB5EDA" w:rsidRPr="00AB5EDA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noWrap/>
                              <w:hideMark/>
                            </w:tcPr>
                            <w:p w:rsidR="00AB5EDA" w:rsidRPr="00AB5EDA" w:rsidRDefault="00AB5EDA" w:rsidP="00AB5EDA">
                              <w:pPr>
                                <w:spacing w:after="0" w:line="240" w:lineRule="auto"/>
                                <w:jc w:val="center"/>
                                <w:rPr>
                                  <w:rFonts w:ascii="Georgia" w:eastAsia="Times New Roman" w:hAnsi="Georgia" w:cs="Times New Roman"/>
                                  <w:sz w:val="20"/>
                                  <w:szCs w:val="20"/>
                                </w:rPr>
                              </w:pPr>
                              <w:r w:rsidRPr="00AB5EDA">
                                <w:rPr>
                                  <w:rFonts w:ascii="Georgia" w:eastAsia="Times New Roman" w:hAnsi="Georgia" w:cs="Times New Roman"/>
                                  <w:sz w:val="20"/>
                                  <w:szCs w:val="2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AB5EDA" w:rsidRPr="00AB5EDA" w:rsidRDefault="00AB5EDA" w:rsidP="00AB5ED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AB5EDA" w:rsidRPr="00AB5EDA" w:rsidRDefault="00AB5EDA" w:rsidP="00AB5ED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B5EDA" w:rsidRPr="00AB5EDA">
              <w:trPr>
                <w:trHeight w:val="255"/>
                <w:tblCellSpacing w:w="0" w:type="dxa"/>
              </w:trPr>
              <w:tc>
                <w:tcPr>
                  <w:tcW w:w="0" w:type="auto"/>
                  <w:gridSpan w:val="12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Georgia" w:eastAsia="Times New Roman" w:hAnsi="Georgia" w:cs="Times New Roman"/>
                      <w:sz w:val="15"/>
                      <w:szCs w:val="15"/>
                    </w:rPr>
                    <w:t> </w:t>
                  </w:r>
                </w:p>
              </w:tc>
            </w:tr>
            <w:tr w:rsidR="00AB5EDA" w:rsidRPr="00AB5EDA">
              <w:trPr>
                <w:tblCellSpacing w:w="0" w:type="dxa"/>
              </w:trPr>
              <w:tc>
                <w:tcPr>
                  <w:tcW w:w="0" w:type="auto"/>
                  <w:gridSpan w:val="3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restart"/>
                  <w:noWrap/>
                  <w:hideMark/>
                </w:tcPr>
                <w:tbl>
                  <w:tblPr>
                    <w:tblW w:w="0" w:type="auto"/>
                    <w:jc w:val="righ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7"/>
                  </w:tblGrid>
                  <w:tr w:rsidR="00AB5EDA" w:rsidRPr="00AB5EDA">
                    <w:trPr>
                      <w:tblCellSpacing w:w="15" w:type="dxa"/>
                      <w:jc w:val="right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B5EDA" w:rsidRPr="00AB5EDA" w:rsidRDefault="00AB5EDA" w:rsidP="00AB5EDA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B5ED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0"/>
                            <w:szCs w:val="20"/>
                          </w:rPr>
                          <w:t>Active</w:t>
                        </w:r>
                      </w:p>
                    </w:tc>
                  </w:tr>
                  <w:tr w:rsidR="00AB5EDA" w:rsidRPr="00AB5EDA">
                    <w:trPr>
                      <w:tblCellSpacing w:w="15" w:type="dxa"/>
                      <w:jc w:val="right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B5EDA" w:rsidRPr="00AB5EDA" w:rsidRDefault="00AB5EDA" w:rsidP="00AB5EDA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B5ED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0"/>
                            <w:szCs w:val="20"/>
                          </w:rPr>
                          <w:t>Voters</w:t>
                        </w:r>
                      </w:p>
                    </w:tc>
                  </w:tr>
                </w:tbl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restart"/>
                  <w:noWrap/>
                  <w:hideMark/>
                </w:tcPr>
                <w:tbl>
                  <w:tblPr>
                    <w:tblW w:w="0" w:type="auto"/>
                    <w:jc w:val="righ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779"/>
                  </w:tblGrid>
                  <w:tr w:rsidR="00AB5EDA" w:rsidRPr="00AB5EDA">
                    <w:trPr>
                      <w:tblCellSpacing w:w="15" w:type="dxa"/>
                      <w:jc w:val="right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B5EDA" w:rsidRPr="00AB5EDA" w:rsidRDefault="00AB5EDA" w:rsidP="00AB5EDA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B5ED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0"/>
                            <w:szCs w:val="20"/>
                          </w:rPr>
                          <w:t>Inactive</w:t>
                        </w:r>
                      </w:p>
                    </w:tc>
                  </w:tr>
                  <w:tr w:rsidR="00AB5EDA" w:rsidRPr="00AB5EDA">
                    <w:trPr>
                      <w:tblCellSpacing w:w="15" w:type="dxa"/>
                      <w:jc w:val="right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B5EDA" w:rsidRPr="00AB5EDA" w:rsidRDefault="00AB5EDA" w:rsidP="00AB5EDA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B5ED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0"/>
                            <w:szCs w:val="20"/>
                          </w:rPr>
                          <w:t>Voters</w:t>
                        </w:r>
                      </w:p>
                    </w:tc>
                  </w:tr>
                </w:tbl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restart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868"/>
                  </w:tblGrid>
                  <w:tr w:rsidR="00AB5EDA" w:rsidRPr="00AB5ED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B5EDA" w:rsidRPr="00AB5EDA" w:rsidRDefault="00AB5EDA" w:rsidP="00AB5ED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B5ED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0"/>
                            <w:szCs w:val="20"/>
                          </w:rPr>
                          <w:t>Overseas</w:t>
                        </w:r>
                      </w:p>
                    </w:tc>
                  </w:tr>
                  <w:tr w:rsidR="00AB5EDA" w:rsidRPr="00AB5ED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B5EDA" w:rsidRPr="00AB5EDA" w:rsidRDefault="00AB5EDA" w:rsidP="00AB5ED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B5ED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0"/>
                            <w:szCs w:val="20"/>
                          </w:rPr>
                          <w:t>Voters</w:t>
                        </w:r>
                      </w:p>
                    </w:tc>
                  </w:tr>
                </w:tbl>
                <w:p w:rsidR="00AB5EDA" w:rsidRPr="00AB5EDA" w:rsidRDefault="00AB5EDA" w:rsidP="00AB5ED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 w:val="restart"/>
                  <w:noWrap/>
                  <w:hideMark/>
                </w:tcPr>
                <w:tbl>
                  <w:tblPr>
                    <w:tblW w:w="0" w:type="auto"/>
                    <w:jc w:val="righ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7"/>
                  </w:tblGrid>
                  <w:tr w:rsidR="00AB5EDA" w:rsidRPr="00AB5EDA">
                    <w:trPr>
                      <w:tblCellSpacing w:w="15" w:type="dxa"/>
                      <w:jc w:val="right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B5EDA" w:rsidRPr="00AB5EDA" w:rsidRDefault="00AB5EDA" w:rsidP="00AB5EDA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B5ED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0"/>
                            <w:szCs w:val="20"/>
                          </w:rPr>
                          <w:t>Totals</w:t>
                        </w:r>
                      </w:p>
                    </w:tc>
                  </w:tr>
                  <w:tr w:rsidR="00AB5EDA" w:rsidRPr="00AB5EDA">
                    <w:trPr>
                      <w:tblCellSpacing w:w="15" w:type="dxa"/>
                      <w:jc w:val="right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B5EDA" w:rsidRPr="00AB5EDA" w:rsidRDefault="00AB5EDA" w:rsidP="00AB5EDA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B5ED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0"/>
                            <w:szCs w:val="20"/>
                          </w:rPr>
                          <w:t>Voters</w:t>
                        </w:r>
                      </w:p>
                    </w:tc>
                  </w:tr>
                </w:tbl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B5EDA" w:rsidRPr="00AB5ED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restart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County or City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Precincts</w:t>
                  </w:r>
                </w:p>
              </w:tc>
              <w:tc>
                <w:tcPr>
                  <w:tcW w:w="0" w:type="auto"/>
                  <w:vMerge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B5EDA" w:rsidRPr="00AB5ED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6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B5EDA" w:rsidRPr="00AB5ED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7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B5EDA" w:rsidRPr="00AB5EDA">
              <w:trPr>
                <w:tblCellSpacing w:w="0" w:type="dxa"/>
              </w:trPr>
              <w:tc>
                <w:tcPr>
                  <w:tcW w:w="0" w:type="auto"/>
                  <w:gridSpan w:val="9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B5EDA" w:rsidRPr="00AB5ED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restart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Tazewell County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26,063</w:t>
                  </w: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1,515</w:t>
                  </w:r>
                </w:p>
              </w:tc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27,578</w:t>
                  </w:r>
                </w:p>
              </w:tc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B5EDA" w:rsidRPr="00AB5ED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10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B5EDA" w:rsidRPr="00AB5ED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restart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Warren County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18,608</w:t>
                  </w: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885</w:t>
                  </w:r>
                </w:p>
              </w:tc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19,495</w:t>
                  </w:r>
                </w:p>
              </w:tc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B5EDA" w:rsidRPr="00AB5ED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10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B5EDA" w:rsidRPr="00AB5ED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restart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Washington County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30,014</w:t>
                  </w: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1,646</w:t>
                  </w:r>
                </w:p>
              </w:tc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31,660</w:t>
                  </w:r>
                </w:p>
              </w:tc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B5EDA" w:rsidRPr="00AB5ED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10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B5EDA" w:rsidRPr="00AB5ED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restart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Westmoreland County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9,493</w:t>
                  </w: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282</w:t>
                  </w:r>
                </w:p>
              </w:tc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9,775</w:t>
                  </w:r>
                </w:p>
              </w:tc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B5EDA" w:rsidRPr="00AB5ED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10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B5EDA" w:rsidRPr="00AB5ED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restart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Wise County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21,519</w:t>
                  </w: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2,106</w:t>
                  </w:r>
                </w:p>
              </w:tc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23,625</w:t>
                  </w:r>
                </w:p>
              </w:tc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B5EDA" w:rsidRPr="00AB5ED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10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B5EDA" w:rsidRPr="00AB5ED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restart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Wythe County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15,839</w:t>
                  </w: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912</w:t>
                  </w:r>
                </w:p>
              </w:tc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16,751</w:t>
                  </w:r>
                </w:p>
              </w:tc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B5EDA" w:rsidRPr="00AB5ED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10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B5EDA" w:rsidRPr="00AB5ED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restart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York County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36,468</w:t>
                  </w: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2,022</w:t>
                  </w:r>
                </w:p>
              </w:tc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38,502</w:t>
                  </w:r>
                </w:p>
              </w:tc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B5EDA" w:rsidRPr="00AB5ED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10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B5EDA" w:rsidRPr="00AB5ED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restart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Alexandria City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73,673</w:t>
                  </w: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13,171</w:t>
                  </w:r>
                </w:p>
              </w:tc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102</w:t>
                  </w: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86,946</w:t>
                  </w:r>
                </w:p>
              </w:tc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B5EDA" w:rsidRPr="00AB5ED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10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B5EDA" w:rsidRPr="00AB5ED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restart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Bedford City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3,434</w:t>
                  </w: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154</w:t>
                  </w:r>
                </w:p>
              </w:tc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3,588</w:t>
                  </w:r>
                </w:p>
              </w:tc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B5EDA" w:rsidRPr="00AB5ED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10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B5EDA" w:rsidRPr="00AB5ED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restart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Bristol City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10,212</w:t>
                  </w: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617</w:t>
                  </w:r>
                </w:p>
              </w:tc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10,829</w:t>
                  </w:r>
                </w:p>
              </w:tc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B5EDA" w:rsidRPr="00AB5ED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10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B5EDA" w:rsidRPr="00AB5ED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restart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Buena Vista City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3,297</w:t>
                  </w: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90</w:t>
                  </w:r>
                </w:p>
              </w:tc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3,387</w:t>
                  </w:r>
                </w:p>
              </w:tc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B5EDA" w:rsidRPr="00AB5ED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10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B5EDA" w:rsidRPr="00AB5ED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restart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Charlottesville City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20,065</w:t>
                  </w: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1,759</w:t>
                  </w:r>
                </w:p>
              </w:tc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21,826</w:t>
                  </w:r>
                </w:p>
              </w:tc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B5EDA" w:rsidRPr="00AB5ED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10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B5EDA" w:rsidRPr="00AB5ED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restart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Chesapeake City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50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114,548</w:t>
                  </w: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5,520</w:t>
                  </w:r>
                </w:p>
              </w:tc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120,077</w:t>
                  </w:r>
                </w:p>
              </w:tc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B5EDA" w:rsidRPr="00AB5ED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10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B5EDA" w:rsidRPr="00AB5ED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restart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Colonial Heights City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10,750</w:t>
                  </w: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440</w:t>
                  </w:r>
                </w:p>
              </w:tc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11,190</w:t>
                  </w:r>
                </w:p>
              </w:tc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B5EDA" w:rsidRPr="00AB5ED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10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B5EDA" w:rsidRPr="00AB5ED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restart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Covington City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3,599</w:t>
                  </w: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145</w:t>
                  </w:r>
                </w:p>
              </w:tc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3,744</w:t>
                  </w:r>
                </w:p>
              </w:tc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B5EDA" w:rsidRPr="00AB5ED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10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B5EDA" w:rsidRPr="00AB5ED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restart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Danville City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25,803</w:t>
                  </w: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2,110</w:t>
                  </w:r>
                </w:p>
              </w:tc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27,913</w:t>
                  </w:r>
                </w:p>
              </w:tc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B5EDA" w:rsidRPr="00AB5ED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10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B5EDA" w:rsidRPr="00AB5ED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restart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Emporia City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3,162</w:t>
                  </w: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306</w:t>
                  </w:r>
                </w:p>
              </w:tc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3,468</w:t>
                  </w:r>
                </w:p>
              </w:tc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B5EDA" w:rsidRPr="00AB5ED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10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B5EDA" w:rsidRPr="00AB5ED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restart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Fairfax City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13,038</w:t>
                  </w: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1,015</w:t>
                  </w:r>
                </w:p>
              </w:tc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14,054</w:t>
                  </w:r>
                </w:p>
              </w:tc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B5EDA" w:rsidRPr="00AB5ED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10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B5EDA" w:rsidRPr="00AB5ED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restart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Falls Church City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6,748</w:t>
                  </w: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439</w:t>
                  </w:r>
                </w:p>
              </w:tc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37</w:t>
                  </w: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7,224</w:t>
                  </w:r>
                </w:p>
              </w:tc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B5EDA" w:rsidRPr="00AB5ED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10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B5EDA" w:rsidRPr="00AB5ED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restart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Franklin City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4,919</w:t>
                  </w: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337</w:t>
                  </w:r>
                </w:p>
              </w:tc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5,256</w:t>
                  </w:r>
                </w:p>
              </w:tc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B5EDA" w:rsidRPr="00AB5ED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10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B5EDA" w:rsidRPr="00AB5ED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restart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Fredericksburg City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9,564</w:t>
                  </w: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1,593</w:t>
                  </w:r>
                </w:p>
              </w:tc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11,158</w:t>
                  </w:r>
                </w:p>
              </w:tc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B5EDA" w:rsidRPr="00AB5ED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10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B5EDA" w:rsidRPr="00AB5ED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restart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Galax City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3,420</w:t>
                  </w: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311</w:t>
                  </w:r>
                </w:p>
              </w:tc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3,731</w:t>
                  </w:r>
                </w:p>
              </w:tc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B5EDA" w:rsidRPr="00AB5ED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10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B5EDA" w:rsidRPr="00AB5ED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restart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Hampton City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69,855</w:t>
                  </w: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6,989</w:t>
                  </w:r>
                </w:p>
              </w:tc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76,847</w:t>
                  </w:r>
                </w:p>
              </w:tc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B5EDA" w:rsidRPr="00AB5ED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10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B5EDA" w:rsidRPr="00AB5ED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restart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Harrisonburg City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14,791</w:t>
                  </w: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1,121</w:t>
                  </w:r>
                </w:p>
              </w:tc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15,915</w:t>
                  </w:r>
                </w:p>
              </w:tc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B5EDA" w:rsidRPr="00AB5ED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10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B5EDA" w:rsidRPr="00AB5ED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restart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Hopewell City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11,198</w:t>
                  </w: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1,140</w:t>
                  </w:r>
                </w:p>
              </w:tc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12,338</w:t>
                  </w:r>
                </w:p>
              </w:tc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B5EDA" w:rsidRPr="00AB5ED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10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B5EDA" w:rsidRPr="00AB5ED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restart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Lexington City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2,947</w:t>
                  </w: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361</w:t>
                  </w:r>
                </w:p>
              </w:tc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3,308</w:t>
                  </w:r>
                </w:p>
              </w:tc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B5EDA" w:rsidRPr="00AB5ED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10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B5EDA" w:rsidRPr="00AB5ED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restart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Lynchburg City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35,542</w:t>
                  </w: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1,708</w:t>
                  </w:r>
                </w:p>
              </w:tc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37,251</w:t>
                  </w:r>
                </w:p>
              </w:tc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B5EDA" w:rsidRPr="00AB5ED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10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B5EDA" w:rsidRPr="00AB5ED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restart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Manassas Park City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4,817</w:t>
                  </w: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302</w:t>
                  </w:r>
                </w:p>
              </w:tc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5,119</w:t>
                  </w:r>
                </w:p>
              </w:tc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B5EDA" w:rsidRPr="00AB5ED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10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B5EDA" w:rsidRPr="00AB5ED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restart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Manassas City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17,748</w:t>
                  </w: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901</w:t>
                  </w:r>
                </w:p>
              </w:tc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18,651</w:t>
                  </w:r>
                </w:p>
              </w:tc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B5EDA" w:rsidRPr="00AB5ED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10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B5EDA" w:rsidRPr="00AB5ED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restart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Martinsville City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7,718</w:t>
                  </w: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706</w:t>
                  </w:r>
                </w:p>
              </w:tc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8,424</w:t>
                  </w:r>
                </w:p>
              </w:tc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B5EDA" w:rsidRPr="00AB5ED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10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B5EDA" w:rsidRPr="00AB5ED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restart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Newport News City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45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93,346</w:t>
                  </w: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5,732</w:t>
                  </w:r>
                </w:p>
              </w:tc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99,087</w:t>
                  </w:r>
                </w:p>
              </w:tc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B5EDA" w:rsidRPr="00AB5ED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10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B5EDA" w:rsidRPr="00AB5ED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restart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Norfolk City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55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92,995</w:t>
                  </w: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11,041</w:t>
                  </w:r>
                </w:p>
              </w:tc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104,066</w:t>
                  </w:r>
                </w:p>
              </w:tc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B5EDA" w:rsidRPr="00AB5ED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10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B5EDA" w:rsidRPr="00AB5ED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restart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Norton City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2,279</w:t>
                  </w: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175</w:t>
                  </w:r>
                </w:p>
              </w:tc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2,454</w:t>
                  </w:r>
                </w:p>
              </w:tc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B5EDA" w:rsidRPr="00AB5ED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10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B5EDA" w:rsidRPr="00AB5ED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restart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Petersburg City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16,356</w:t>
                  </w: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1,722</w:t>
                  </w:r>
                </w:p>
              </w:tc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18,078</w:t>
                  </w:r>
                </w:p>
              </w:tc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B5EDA" w:rsidRPr="00AB5ED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10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B5EDA" w:rsidRPr="00AB5ED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restart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Poquoson City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7,819</w:t>
                  </w: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354</w:t>
                  </w:r>
                </w:p>
              </w:tc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8,175</w:t>
                  </w:r>
                </w:p>
              </w:tc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B5EDA" w:rsidRPr="00AB5ED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10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B5EDA" w:rsidRPr="00AB5ED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restart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Portsmouth City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50,656</w:t>
                  </w: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6,445</w:t>
                  </w:r>
                </w:p>
              </w:tc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57,107</w:t>
                  </w:r>
                </w:p>
              </w:tc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B5EDA" w:rsidRPr="00AB5ED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10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B5EDA" w:rsidRPr="00AB5ED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restart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Radford City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6,401</w:t>
                  </w: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427</w:t>
                  </w:r>
                </w:p>
              </w:tc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6,828</w:t>
                  </w:r>
                </w:p>
              </w:tc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B5EDA" w:rsidRPr="00AB5ED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10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B5EDA" w:rsidRPr="00AB5ED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restart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Richmond City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71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87,918</w:t>
                  </w: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8,303</w:t>
                  </w:r>
                </w:p>
              </w:tc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96,230</w:t>
                  </w:r>
                </w:p>
              </w:tc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B5EDA" w:rsidRPr="00AB5ED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10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B5EDA" w:rsidRPr="00AB5ED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restart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Roanoke City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32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52,767</w:t>
                  </w: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2,333</w:t>
                  </w:r>
                </w:p>
              </w:tc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55,101</w:t>
                  </w:r>
                </w:p>
              </w:tc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B5EDA" w:rsidRPr="00AB5ED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10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B5EDA" w:rsidRPr="00AB5ED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restart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Salem City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14,577</w:t>
                  </w: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700</w:t>
                  </w:r>
                </w:p>
              </w:tc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15,277</w:t>
                  </w:r>
                </w:p>
              </w:tc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B5EDA" w:rsidRPr="00AB5ED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10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B5EDA" w:rsidRPr="00AB5ED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restart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Staunton City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11,901</w:t>
                  </w: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944</w:t>
                  </w:r>
                </w:p>
              </w:tc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12,845</w:t>
                  </w:r>
                </w:p>
              </w:tc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B5EDA" w:rsidRPr="00AB5ED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10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B5EDA" w:rsidRPr="00AB5ED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restart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Suffolk City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41,695</w:t>
                  </w: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2,506</w:t>
                  </w:r>
                </w:p>
              </w:tc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44,202</w:t>
                  </w:r>
                </w:p>
              </w:tc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B5EDA" w:rsidRPr="00AB5ED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10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B5EDA" w:rsidRPr="00AB5ED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restart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Virginia Beach City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85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235,175</w:t>
                  </w: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16,861</w:t>
                  </w:r>
                </w:p>
              </w:tc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252,039</w:t>
                  </w:r>
                </w:p>
              </w:tc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B5EDA" w:rsidRPr="00AB5ED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10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B5EDA" w:rsidRPr="00AB5ED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restart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Waynesboro City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10,324</w:t>
                  </w: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550</w:t>
                  </w:r>
                </w:p>
              </w:tc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10,874</w:t>
                  </w:r>
                </w:p>
              </w:tc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B5EDA" w:rsidRPr="00AB5ED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10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B5EDA" w:rsidRPr="00AB5EDA">
              <w:trPr>
                <w:trHeight w:val="180"/>
                <w:tblCellSpacing w:w="0" w:type="dxa"/>
              </w:trPr>
              <w:tc>
                <w:tcPr>
                  <w:tcW w:w="0" w:type="auto"/>
                  <w:gridSpan w:val="12"/>
                  <w:hideMark/>
                </w:tcPr>
                <w:p w:rsidR="00AB5EDA" w:rsidRPr="00AB5EDA" w:rsidRDefault="00AB5EDA" w:rsidP="00AB5EDA">
                  <w:pPr>
                    <w:spacing w:after="0" w:line="180" w:lineRule="atLeas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Georgia" w:eastAsia="Times New Roman" w:hAnsi="Georgia" w:cs="Times New Roman"/>
                      <w:sz w:val="15"/>
                      <w:szCs w:val="15"/>
                    </w:rPr>
                    <w:t> </w:t>
                  </w:r>
                </w:p>
              </w:tc>
            </w:tr>
            <w:tr w:rsidR="00AB5EDA" w:rsidRPr="00AB5EDA">
              <w:trPr>
                <w:trHeight w:val="285"/>
                <w:tblCellSpacing w:w="0" w:type="dxa"/>
              </w:trPr>
              <w:tc>
                <w:tcPr>
                  <w:tcW w:w="0" w:type="auto"/>
                  <w:gridSpan w:val="12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Georgia" w:eastAsia="Times New Roman" w:hAnsi="Georgia" w:cs="Times New Roman"/>
                      <w:sz w:val="15"/>
                      <w:szCs w:val="15"/>
                    </w:rPr>
                    <w:t> </w:t>
                  </w:r>
                </w:p>
              </w:tc>
            </w:tr>
          </w:tbl>
          <w:p w:rsidR="00AB5EDA" w:rsidRDefault="00AB5EDA" w:rsidP="00AB5ED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5EDA">
              <w:rPr>
                <w:rFonts w:ascii="Georgia" w:eastAsia="Times New Roman" w:hAnsi="Georgia" w:cs="Times New Roman"/>
                <w:sz w:val="20"/>
                <w:szCs w:val="20"/>
              </w:rPr>
              <w:br/>
            </w:r>
          </w:p>
          <w:p w:rsidR="00AB5EDA" w:rsidRDefault="00AB5EDA" w:rsidP="00AB5ED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  <w:p w:rsidR="00AB5EDA" w:rsidRPr="00AB5EDA" w:rsidRDefault="00AB5EDA" w:rsidP="00AB5ED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5EDA">
              <w:rPr>
                <w:rFonts w:ascii="Georgia" w:eastAsia="Times New Roman" w:hAnsi="Georgia" w:cs="Times New Roman"/>
                <w:sz w:val="20"/>
                <w:szCs w:val="20"/>
              </w:rPr>
              <w:br/>
              <w:t>  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45"/>
              <w:gridCol w:w="1611"/>
              <w:gridCol w:w="805"/>
              <w:gridCol w:w="1151"/>
              <w:gridCol w:w="1381"/>
              <w:gridCol w:w="115"/>
              <w:gridCol w:w="1382"/>
              <w:gridCol w:w="346"/>
              <w:gridCol w:w="116"/>
              <w:gridCol w:w="1152"/>
              <w:gridCol w:w="1036"/>
              <w:gridCol w:w="116"/>
              <w:gridCol w:w="806"/>
            </w:tblGrid>
            <w:tr w:rsidR="00AB5EDA" w:rsidRPr="00AB5EDA">
              <w:trPr>
                <w:tblCellSpacing w:w="0" w:type="dxa"/>
              </w:trPr>
              <w:tc>
                <w:tcPr>
                  <w:tcW w:w="150" w:type="pct"/>
                  <w:vAlign w:val="center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50" w:type="pct"/>
                  <w:vAlign w:val="center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00" w:type="pct"/>
                  <w:vAlign w:val="center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" w:type="pct"/>
                  <w:vAlign w:val="center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" w:type="pct"/>
                  <w:vAlign w:val="center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0" w:type="pct"/>
                  <w:vAlign w:val="center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00" w:type="pct"/>
                  <w:vAlign w:val="center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pct"/>
                  <w:vAlign w:val="center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50" w:type="pct"/>
                  <w:vAlign w:val="center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B5EDA" w:rsidRPr="00AB5ED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10"/>
                  <w:noWrap/>
                  <w:hideMark/>
                </w:tcPr>
                <w:tbl>
                  <w:tblPr>
                    <w:tblW w:w="5000" w:type="pct"/>
                    <w:jc w:val="center"/>
                    <w:tblCellSpacing w:w="15" w:type="dxa"/>
                    <w:tblBorders>
                      <w:top w:val="outset" w:sz="18" w:space="0" w:color="FF0000"/>
                      <w:left w:val="outset" w:sz="18" w:space="0" w:color="FF0000"/>
                      <w:bottom w:val="outset" w:sz="18" w:space="0" w:color="FF0000"/>
                      <w:right w:val="outset" w:sz="18" w:space="0" w:color="FF0000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9079"/>
                  </w:tblGrid>
                  <w:tr w:rsidR="00AB5EDA" w:rsidRPr="00AB5ED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FF0000"/>
                          <w:left w:val="outset" w:sz="6" w:space="0" w:color="FF0000"/>
                          <w:bottom w:val="outset" w:sz="6" w:space="0" w:color="FF0000"/>
                          <w:right w:val="outset" w:sz="6" w:space="0" w:color="FF0000"/>
                        </w:tcBorders>
                        <w:noWrap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/>
                        </w:tblPr>
                        <w:tblGrid>
                          <w:gridCol w:w="6630"/>
                        </w:tblGrid>
                        <w:tr w:rsidR="00AB5EDA" w:rsidRPr="00AB5EDA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noWrap/>
                              <w:hideMark/>
                            </w:tcPr>
                            <w:p w:rsidR="00AB5EDA" w:rsidRPr="00AB5EDA" w:rsidRDefault="00AB5EDA" w:rsidP="00AB5EDA">
                              <w:pPr>
                                <w:spacing w:after="0" w:line="240" w:lineRule="auto"/>
                                <w:jc w:val="center"/>
                                <w:rPr>
                                  <w:rFonts w:ascii="Georgia" w:eastAsia="Times New Roman" w:hAnsi="Georgia" w:cs="Times New Roman"/>
                                  <w:sz w:val="20"/>
                                  <w:szCs w:val="20"/>
                                </w:rPr>
                              </w:pPr>
                              <w:r w:rsidRPr="00AB5ED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80"/>
                                  <w:sz w:val="24"/>
                                  <w:szCs w:val="24"/>
                                </w:rPr>
                                <w:t>State Board of Elections</w:t>
                              </w:r>
                            </w:p>
                          </w:tc>
                        </w:tr>
                        <w:tr w:rsidR="00AB5EDA" w:rsidRPr="00AB5EDA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noWrap/>
                              <w:hideMark/>
                            </w:tcPr>
                            <w:p w:rsidR="00AB5EDA" w:rsidRPr="00AB5EDA" w:rsidRDefault="00AB5EDA" w:rsidP="00AB5EDA">
                              <w:pPr>
                                <w:spacing w:after="0" w:line="240" w:lineRule="auto"/>
                                <w:jc w:val="center"/>
                                <w:rPr>
                                  <w:rFonts w:ascii="Georgia" w:eastAsia="Times New Roman" w:hAnsi="Georgia" w:cs="Times New Roman"/>
                                  <w:sz w:val="20"/>
                                  <w:szCs w:val="20"/>
                                </w:rPr>
                              </w:pPr>
                              <w:r w:rsidRPr="00AB5ED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80"/>
                                  <w:sz w:val="24"/>
                                  <w:szCs w:val="24"/>
                                </w:rPr>
                                <w:t>Number of Precincts and Registered Voters by County and City</w:t>
                              </w:r>
                            </w:p>
                          </w:tc>
                        </w:tr>
                        <w:tr w:rsidR="00AB5EDA" w:rsidRPr="00AB5EDA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noWrap/>
                              <w:hideMark/>
                            </w:tcPr>
                            <w:p w:rsidR="00AB5EDA" w:rsidRPr="00AB5EDA" w:rsidRDefault="00AB5EDA" w:rsidP="00AB5EDA">
                              <w:pPr>
                                <w:spacing w:after="0" w:line="240" w:lineRule="auto"/>
                                <w:jc w:val="center"/>
                                <w:rPr>
                                  <w:rFonts w:ascii="Georgia" w:eastAsia="Times New Roman" w:hAnsi="Georgia" w:cs="Times New Roman"/>
                                  <w:sz w:val="20"/>
                                  <w:szCs w:val="20"/>
                                </w:rPr>
                              </w:pPr>
                              <w:r w:rsidRPr="00AB5ED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80"/>
                                  <w:sz w:val="24"/>
                                  <w:szCs w:val="24"/>
                                </w:rPr>
                                <w:t>as of June 1, 2004</w:t>
                              </w:r>
                            </w:p>
                          </w:tc>
                        </w:tr>
                        <w:tr w:rsidR="00AB5EDA" w:rsidRPr="00AB5EDA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noWrap/>
                              <w:hideMark/>
                            </w:tcPr>
                            <w:p w:rsidR="00AB5EDA" w:rsidRPr="00AB5EDA" w:rsidRDefault="00AB5EDA" w:rsidP="00AB5EDA">
                              <w:pPr>
                                <w:spacing w:after="0" w:line="240" w:lineRule="auto"/>
                                <w:jc w:val="center"/>
                                <w:rPr>
                                  <w:rFonts w:ascii="Georgia" w:eastAsia="Times New Roman" w:hAnsi="Georgia" w:cs="Times New Roman"/>
                                  <w:sz w:val="20"/>
                                  <w:szCs w:val="20"/>
                                </w:rPr>
                              </w:pPr>
                              <w:r w:rsidRPr="00AB5EDA">
                                <w:rPr>
                                  <w:rFonts w:ascii="Georgia" w:eastAsia="Times New Roman" w:hAnsi="Georgia" w:cs="Times New Roman"/>
                                  <w:sz w:val="20"/>
                                  <w:szCs w:val="2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AB5EDA" w:rsidRPr="00AB5EDA" w:rsidRDefault="00AB5EDA" w:rsidP="00AB5ED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AB5EDA" w:rsidRPr="00AB5EDA" w:rsidRDefault="00AB5EDA" w:rsidP="00AB5ED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B5EDA" w:rsidRPr="00AB5EDA">
              <w:trPr>
                <w:trHeight w:val="255"/>
                <w:tblCellSpacing w:w="0" w:type="dxa"/>
              </w:trPr>
              <w:tc>
                <w:tcPr>
                  <w:tcW w:w="0" w:type="auto"/>
                  <w:gridSpan w:val="13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Georgia" w:eastAsia="Times New Roman" w:hAnsi="Georgia" w:cs="Times New Roman"/>
                      <w:sz w:val="15"/>
                      <w:szCs w:val="15"/>
                    </w:rPr>
                    <w:t> </w:t>
                  </w:r>
                </w:p>
              </w:tc>
            </w:tr>
            <w:tr w:rsidR="00AB5EDA" w:rsidRPr="00AB5EDA">
              <w:trPr>
                <w:tblCellSpacing w:w="0" w:type="dxa"/>
              </w:trPr>
              <w:tc>
                <w:tcPr>
                  <w:tcW w:w="0" w:type="auto"/>
                  <w:gridSpan w:val="4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restart"/>
                  <w:noWrap/>
                  <w:hideMark/>
                </w:tcPr>
                <w:tbl>
                  <w:tblPr>
                    <w:tblW w:w="0" w:type="auto"/>
                    <w:jc w:val="righ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7"/>
                  </w:tblGrid>
                  <w:tr w:rsidR="00AB5EDA" w:rsidRPr="00AB5EDA">
                    <w:trPr>
                      <w:tblCellSpacing w:w="15" w:type="dxa"/>
                      <w:jc w:val="right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B5EDA" w:rsidRPr="00AB5EDA" w:rsidRDefault="00AB5EDA" w:rsidP="00AB5EDA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B5ED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0"/>
                            <w:szCs w:val="20"/>
                          </w:rPr>
                          <w:t>Active</w:t>
                        </w:r>
                      </w:p>
                    </w:tc>
                  </w:tr>
                  <w:tr w:rsidR="00AB5EDA" w:rsidRPr="00AB5EDA">
                    <w:trPr>
                      <w:tblCellSpacing w:w="15" w:type="dxa"/>
                      <w:jc w:val="right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B5EDA" w:rsidRPr="00AB5EDA" w:rsidRDefault="00AB5EDA" w:rsidP="00AB5EDA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B5ED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0"/>
                            <w:szCs w:val="20"/>
                          </w:rPr>
                          <w:t>Voters</w:t>
                        </w:r>
                      </w:p>
                    </w:tc>
                  </w:tr>
                </w:tbl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restart"/>
                  <w:noWrap/>
                  <w:hideMark/>
                </w:tcPr>
                <w:tbl>
                  <w:tblPr>
                    <w:tblW w:w="0" w:type="auto"/>
                    <w:jc w:val="righ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779"/>
                  </w:tblGrid>
                  <w:tr w:rsidR="00AB5EDA" w:rsidRPr="00AB5EDA">
                    <w:trPr>
                      <w:tblCellSpacing w:w="15" w:type="dxa"/>
                      <w:jc w:val="right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B5EDA" w:rsidRPr="00AB5EDA" w:rsidRDefault="00AB5EDA" w:rsidP="00AB5EDA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B5ED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0"/>
                            <w:szCs w:val="20"/>
                          </w:rPr>
                          <w:t>Inactive</w:t>
                        </w:r>
                      </w:p>
                    </w:tc>
                  </w:tr>
                  <w:tr w:rsidR="00AB5EDA" w:rsidRPr="00AB5EDA">
                    <w:trPr>
                      <w:tblCellSpacing w:w="15" w:type="dxa"/>
                      <w:jc w:val="right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B5EDA" w:rsidRPr="00AB5EDA" w:rsidRDefault="00AB5EDA" w:rsidP="00AB5EDA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B5ED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0"/>
                            <w:szCs w:val="20"/>
                          </w:rPr>
                          <w:t>Voters</w:t>
                        </w:r>
                      </w:p>
                    </w:tc>
                  </w:tr>
                </w:tbl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restart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868"/>
                  </w:tblGrid>
                  <w:tr w:rsidR="00AB5EDA" w:rsidRPr="00AB5ED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B5EDA" w:rsidRPr="00AB5EDA" w:rsidRDefault="00AB5EDA" w:rsidP="00AB5ED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B5ED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0"/>
                            <w:szCs w:val="20"/>
                          </w:rPr>
                          <w:t>Overseas</w:t>
                        </w:r>
                      </w:p>
                    </w:tc>
                  </w:tr>
                  <w:tr w:rsidR="00AB5EDA" w:rsidRPr="00AB5ED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B5EDA" w:rsidRPr="00AB5EDA" w:rsidRDefault="00AB5EDA" w:rsidP="00AB5ED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B5ED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0"/>
                            <w:szCs w:val="20"/>
                          </w:rPr>
                          <w:t>Voters</w:t>
                        </w:r>
                      </w:p>
                    </w:tc>
                  </w:tr>
                </w:tbl>
                <w:p w:rsidR="00AB5EDA" w:rsidRPr="00AB5EDA" w:rsidRDefault="00AB5EDA" w:rsidP="00AB5ED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 w:val="restart"/>
                  <w:noWrap/>
                  <w:hideMark/>
                </w:tcPr>
                <w:tbl>
                  <w:tblPr>
                    <w:tblW w:w="0" w:type="auto"/>
                    <w:jc w:val="righ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7"/>
                  </w:tblGrid>
                  <w:tr w:rsidR="00AB5EDA" w:rsidRPr="00AB5EDA">
                    <w:trPr>
                      <w:tblCellSpacing w:w="15" w:type="dxa"/>
                      <w:jc w:val="right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B5EDA" w:rsidRPr="00AB5EDA" w:rsidRDefault="00AB5EDA" w:rsidP="00AB5EDA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B5ED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0"/>
                            <w:szCs w:val="20"/>
                          </w:rPr>
                          <w:t>Totals</w:t>
                        </w:r>
                      </w:p>
                    </w:tc>
                  </w:tr>
                  <w:tr w:rsidR="00AB5EDA" w:rsidRPr="00AB5EDA">
                    <w:trPr>
                      <w:tblCellSpacing w:w="15" w:type="dxa"/>
                      <w:jc w:val="right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B5EDA" w:rsidRPr="00AB5EDA" w:rsidRDefault="00AB5EDA" w:rsidP="00AB5EDA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B5ED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0"/>
                            <w:szCs w:val="20"/>
                          </w:rPr>
                          <w:t>Voters</w:t>
                        </w:r>
                      </w:p>
                    </w:tc>
                  </w:tr>
                </w:tbl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B5EDA" w:rsidRPr="00AB5ED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 w:val="restart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County or City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Precincts</w:t>
                  </w:r>
                </w:p>
              </w:tc>
              <w:tc>
                <w:tcPr>
                  <w:tcW w:w="0" w:type="auto"/>
                  <w:vMerge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B5EDA" w:rsidRPr="00AB5ED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6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B5EDA" w:rsidRPr="00AB5ED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7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B5EDA" w:rsidRPr="00AB5EDA">
              <w:trPr>
                <w:tblCellSpacing w:w="0" w:type="dxa"/>
              </w:trPr>
              <w:tc>
                <w:tcPr>
                  <w:tcW w:w="0" w:type="auto"/>
                  <w:gridSpan w:val="10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B5EDA" w:rsidRPr="00AB5ED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 w:val="restart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Williamsburg City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5,486</w:t>
                  </w: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548</w:t>
                  </w:r>
                </w:p>
              </w:tc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6,036</w:t>
                  </w:r>
                </w:p>
              </w:tc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B5EDA" w:rsidRPr="00AB5ED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10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B5EDA" w:rsidRPr="00AB5ED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 w:val="restart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Winchester City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12,551</w:t>
                  </w: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937</w:t>
                  </w:r>
                </w:p>
              </w:tc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13,489</w:t>
                  </w:r>
                </w:p>
              </w:tc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B5EDA" w:rsidRPr="00AB5ED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10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B5EDA" w:rsidRPr="00AB5EDA">
              <w:trPr>
                <w:trHeight w:val="285"/>
                <w:tblCellSpacing w:w="0" w:type="dxa"/>
              </w:trPr>
              <w:tc>
                <w:tcPr>
                  <w:tcW w:w="0" w:type="auto"/>
                  <w:gridSpan w:val="13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Georgia" w:eastAsia="Times New Roman" w:hAnsi="Georgia" w:cs="Times New Roman"/>
                      <w:sz w:val="15"/>
                      <w:szCs w:val="15"/>
                    </w:rPr>
                    <w:t> </w:t>
                  </w:r>
                </w:p>
              </w:tc>
            </w:tr>
            <w:tr w:rsidR="00AB5EDA" w:rsidRPr="00AB5EDA">
              <w:trPr>
                <w:tblCellSpacing w:w="0" w:type="dxa"/>
              </w:trPr>
              <w:tc>
                <w:tcPr>
                  <w:tcW w:w="0" w:type="auto"/>
                  <w:gridSpan w:val="3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restart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2,295</w:t>
                  </w:r>
                </w:p>
              </w:tc>
              <w:tc>
                <w:tcPr>
                  <w:tcW w:w="0" w:type="auto"/>
                  <w:vMerge w:val="restart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4,040,478</w:t>
                  </w:r>
                </w:p>
              </w:tc>
              <w:tc>
                <w:tcPr>
                  <w:tcW w:w="0" w:type="auto"/>
                  <w:gridSpan w:val="2"/>
                  <w:vMerge w:val="restart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284,543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1,371</w:t>
                  </w:r>
                </w:p>
              </w:tc>
              <w:tc>
                <w:tcPr>
                  <w:tcW w:w="0" w:type="auto"/>
                  <w:gridSpan w:val="2"/>
                  <w:vMerge w:val="restart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4,326,392</w:t>
                  </w:r>
                </w:p>
              </w:tc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B5EDA" w:rsidRPr="00AB5ED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restart"/>
                  <w:noWrap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5ED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Statewide Totals:</w:t>
                  </w:r>
                </w:p>
              </w:tc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AB5EDA" w:rsidRPr="00AB5ED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5EDA" w:rsidRPr="00AB5EDA" w:rsidRDefault="00AB5EDA" w:rsidP="00AB5E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bookmarkEnd w:id="0"/>
          </w:tbl>
          <w:p w:rsidR="00AB5EDA" w:rsidRPr="00AB5EDA" w:rsidRDefault="00AB5EDA" w:rsidP="00AB5E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</w:tbl>
    <w:p w:rsidR="00D27B01" w:rsidRPr="00AB5EDA" w:rsidRDefault="00D27B01" w:rsidP="00AB5EDA"/>
    <w:sectPr w:rsidR="00D27B01" w:rsidRPr="00AB5EDA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226AE"/>
    <w:rsid w:val="000511F5"/>
    <w:rsid w:val="000640B5"/>
    <w:rsid w:val="00070BA4"/>
    <w:rsid w:val="00077EDE"/>
    <w:rsid w:val="00081E07"/>
    <w:rsid w:val="000B06A4"/>
    <w:rsid w:val="000B1F31"/>
    <w:rsid w:val="000F008F"/>
    <w:rsid w:val="00102452"/>
    <w:rsid w:val="00124A24"/>
    <w:rsid w:val="001479A3"/>
    <w:rsid w:val="00150E14"/>
    <w:rsid w:val="00183C6B"/>
    <w:rsid w:val="001E7155"/>
    <w:rsid w:val="002124DE"/>
    <w:rsid w:val="00214564"/>
    <w:rsid w:val="00224417"/>
    <w:rsid w:val="002C7197"/>
    <w:rsid w:val="002E3B53"/>
    <w:rsid w:val="002F7013"/>
    <w:rsid w:val="004031BC"/>
    <w:rsid w:val="00426DE0"/>
    <w:rsid w:val="00456622"/>
    <w:rsid w:val="00465406"/>
    <w:rsid w:val="004861E6"/>
    <w:rsid w:val="004B2972"/>
    <w:rsid w:val="004D5CA5"/>
    <w:rsid w:val="004E07A2"/>
    <w:rsid w:val="004E5084"/>
    <w:rsid w:val="00510312"/>
    <w:rsid w:val="005234ED"/>
    <w:rsid w:val="0053769F"/>
    <w:rsid w:val="0054745F"/>
    <w:rsid w:val="00555041"/>
    <w:rsid w:val="005631DD"/>
    <w:rsid w:val="005A3A21"/>
    <w:rsid w:val="005A3E75"/>
    <w:rsid w:val="005B1542"/>
    <w:rsid w:val="005B3DF1"/>
    <w:rsid w:val="005E09E7"/>
    <w:rsid w:val="005E7BA0"/>
    <w:rsid w:val="00620AC9"/>
    <w:rsid w:val="00651BC9"/>
    <w:rsid w:val="006D791B"/>
    <w:rsid w:val="006E54D1"/>
    <w:rsid w:val="00734DD5"/>
    <w:rsid w:val="00796C64"/>
    <w:rsid w:val="007C2D1F"/>
    <w:rsid w:val="007D1DA8"/>
    <w:rsid w:val="0084787F"/>
    <w:rsid w:val="008771B2"/>
    <w:rsid w:val="00877706"/>
    <w:rsid w:val="008A2209"/>
    <w:rsid w:val="008A41FF"/>
    <w:rsid w:val="00916865"/>
    <w:rsid w:val="00957B50"/>
    <w:rsid w:val="00984A58"/>
    <w:rsid w:val="009907D6"/>
    <w:rsid w:val="00990EA4"/>
    <w:rsid w:val="009D7D50"/>
    <w:rsid w:val="009F17EB"/>
    <w:rsid w:val="00A025D0"/>
    <w:rsid w:val="00A173EB"/>
    <w:rsid w:val="00A2151D"/>
    <w:rsid w:val="00A36515"/>
    <w:rsid w:val="00A66A74"/>
    <w:rsid w:val="00A715BE"/>
    <w:rsid w:val="00A8759D"/>
    <w:rsid w:val="00AB5EDA"/>
    <w:rsid w:val="00AC1AB9"/>
    <w:rsid w:val="00AC6A7F"/>
    <w:rsid w:val="00B664F2"/>
    <w:rsid w:val="00BC18C4"/>
    <w:rsid w:val="00BD326B"/>
    <w:rsid w:val="00C108F9"/>
    <w:rsid w:val="00C1310C"/>
    <w:rsid w:val="00C47D73"/>
    <w:rsid w:val="00C67010"/>
    <w:rsid w:val="00C8184C"/>
    <w:rsid w:val="00CE5D93"/>
    <w:rsid w:val="00D032AC"/>
    <w:rsid w:val="00D27B01"/>
    <w:rsid w:val="00D539DD"/>
    <w:rsid w:val="00D739A5"/>
    <w:rsid w:val="00D81894"/>
    <w:rsid w:val="00DB77B7"/>
    <w:rsid w:val="00DE660C"/>
    <w:rsid w:val="00DF3A34"/>
    <w:rsid w:val="00E0234D"/>
    <w:rsid w:val="00E148A6"/>
    <w:rsid w:val="00E42F05"/>
    <w:rsid w:val="00E44FD4"/>
    <w:rsid w:val="00E53102"/>
    <w:rsid w:val="00E53470"/>
    <w:rsid w:val="00E568CE"/>
    <w:rsid w:val="00E735AB"/>
    <w:rsid w:val="00E94CB6"/>
    <w:rsid w:val="00EB1279"/>
    <w:rsid w:val="00EE1715"/>
    <w:rsid w:val="00F11C73"/>
    <w:rsid w:val="00F13BB9"/>
    <w:rsid w:val="00F2493E"/>
    <w:rsid w:val="00F85702"/>
    <w:rsid w:val="00F95685"/>
    <w:rsid w:val="00FA6018"/>
    <w:rsid w:val="00FD7310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1110</Words>
  <Characters>6330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7426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2012-07-19T19:19:00Z</cp:lastPrinted>
  <dcterms:created xsi:type="dcterms:W3CDTF">2012-07-19T19:21:00Z</dcterms:created>
  <dcterms:modified xsi:type="dcterms:W3CDTF">2012-07-19T19:21:00Z</dcterms:modified>
</cp:coreProperties>
</file>