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17B6A4AF" w:rsidR="00AA77B6" w:rsidRPr="00C33E76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8"/>
          <w:szCs w:val="68"/>
        </w:rPr>
      </w:pPr>
      <w:r w:rsidRPr="00C33E76">
        <w:rPr>
          <w:rFonts w:ascii="Garamond" w:hAnsi="Garamond"/>
          <w:smallCaps/>
          <w:sz w:val="68"/>
          <w:szCs w:val="68"/>
        </w:rPr>
        <w:t>202</w:t>
      </w:r>
      <w:r w:rsidR="00105B79">
        <w:rPr>
          <w:rFonts w:ascii="Garamond" w:hAnsi="Garamond"/>
          <w:smallCaps/>
          <w:sz w:val="68"/>
          <w:szCs w:val="68"/>
        </w:rPr>
        <w:t>6</w:t>
      </w:r>
      <w:r w:rsidRPr="00C33E76">
        <w:rPr>
          <w:rFonts w:ascii="Garamond" w:hAnsi="Garamond"/>
          <w:smallCaps/>
          <w:sz w:val="68"/>
          <w:szCs w:val="68"/>
        </w:rPr>
        <w:t xml:space="preserve"> </w:t>
      </w:r>
      <w:r w:rsidR="00105B79">
        <w:rPr>
          <w:rFonts w:ascii="Garamond" w:hAnsi="Garamond"/>
          <w:smallCaps/>
          <w:sz w:val="68"/>
          <w:szCs w:val="68"/>
        </w:rPr>
        <w:t>April Sp</w:t>
      </w:r>
      <w:r w:rsidRPr="00C33E76">
        <w:rPr>
          <w:rFonts w:ascii="Garamond" w:hAnsi="Garamond"/>
          <w:smallCaps/>
          <w:sz w:val="68"/>
          <w:szCs w:val="68"/>
        </w:rPr>
        <w:t>ecial Election</w:t>
      </w:r>
    </w:p>
    <w:p w14:paraId="6D58DE1A" w14:textId="77777777" w:rsidR="00AA77B6" w:rsidRPr="00C33E76" w:rsidRDefault="00AA77B6" w:rsidP="007E637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BC79F19" w14:textId="6AD37C06" w:rsidR="009977E5" w:rsidRPr="00C33E76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8"/>
          <w:szCs w:val="68"/>
        </w:rPr>
      </w:pPr>
      <w:r w:rsidRPr="00C33E76">
        <w:rPr>
          <w:rFonts w:ascii="Garamond" w:hAnsi="Garamond"/>
          <w:smallCaps/>
          <w:sz w:val="68"/>
          <w:szCs w:val="68"/>
        </w:rPr>
        <w:t>V</w:t>
      </w:r>
      <w:r w:rsidR="00C33E76" w:rsidRPr="00C33E76">
        <w:rPr>
          <w:rFonts w:ascii="Garamond" w:hAnsi="Garamond"/>
          <w:smallCaps/>
          <w:sz w:val="68"/>
          <w:szCs w:val="68"/>
        </w:rPr>
        <w:t>oting</w:t>
      </w:r>
      <w:r w:rsidRPr="00C33E76">
        <w:rPr>
          <w:rFonts w:ascii="Garamond" w:hAnsi="Garamond"/>
          <w:smallCaps/>
          <w:sz w:val="68"/>
          <w:szCs w:val="68"/>
        </w:rPr>
        <w:t xml:space="preserve"> I</w:t>
      </w:r>
      <w:r w:rsidR="00C33E76" w:rsidRPr="00C33E76">
        <w:rPr>
          <w:rFonts w:ascii="Garamond" w:hAnsi="Garamond"/>
          <w:smallCaps/>
          <w:sz w:val="68"/>
          <w:szCs w:val="68"/>
        </w:rPr>
        <w:t>nformation</w:t>
      </w:r>
    </w:p>
    <w:p w14:paraId="0BC79F1A" w14:textId="77777777" w:rsidR="00EA6840" w:rsidRPr="00C33E76" w:rsidRDefault="00EA6840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2182B9EE" w14:textId="4F3AADE1" w:rsidR="00D86CEE" w:rsidRPr="00226936" w:rsidRDefault="009977E5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>Election Date</w:t>
      </w:r>
      <w:r w:rsidR="0076428A" w:rsidRPr="00226936">
        <w:rPr>
          <w:rFonts w:ascii="Garamond" w:hAnsi="Garamond"/>
          <w:sz w:val="60"/>
          <w:szCs w:val="60"/>
        </w:rPr>
        <w:t xml:space="preserve">: </w:t>
      </w:r>
      <w:r w:rsidRPr="00226936">
        <w:rPr>
          <w:rFonts w:ascii="Garamond" w:hAnsi="Garamond"/>
          <w:sz w:val="60"/>
          <w:szCs w:val="60"/>
        </w:rPr>
        <w:t xml:space="preserve">Tuesday, </w:t>
      </w:r>
      <w:r w:rsidR="00105B79">
        <w:rPr>
          <w:rFonts w:ascii="Garamond" w:hAnsi="Garamond"/>
          <w:sz w:val="60"/>
          <w:szCs w:val="60"/>
        </w:rPr>
        <w:t>April</w:t>
      </w:r>
      <w:r w:rsidR="00C33E76">
        <w:rPr>
          <w:rFonts w:ascii="Garamond" w:hAnsi="Garamond"/>
          <w:sz w:val="60"/>
          <w:szCs w:val="60"/>
        </w:rPr>
        <w:t xml:space="preserve"> </w:t>
      </w:r>
      <w:r w:rsidR="00105B79">
        <w:rPr>
          <w:rFonts w:ascii="Garamond" w:hAnsi="Garamond"/>
          <w:sz w:val="60"/>
          <w:szCs w:val="60"/>
        </w:rPr>
        <w:t>21</w:t>
      </w:r>
      <w:r w:rsidR="004C51DB">
        <w:rPr>
          <w:rFonts w:ascii="Garamond" w:hAnsi="Garamond"/>
          <w:sz w:val="60"/>
          <w:szCs w:val="60"/>
        </w:rPr>
        <w:t>, 202</w:t>
      </w:r>
      <w:r w:rsidR="00105B79">
        <w:rPr>
          <w:rFonts w:ascii="Garamond" w:hAnsi="Garamond"/>
          <w:sz w:val="60"/>
          <w:szCs w:val="60"/>
        </w:rPr>
        <w:t>6</w:t>
      </w:r>
    </w:p>
    <w:p w14:paraId="0D84E05F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6F0D94C0" w14:textId="21E0629C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 xml:space="preserve">Polls Open for Voting: 6:00 </w:t>
      </w:r>
      <w:r w:rsidRPr="00226936">
        <w:rPr>
          <w:rFonts w:ascii="Garamond" w:hAnsi="Garamond"/>
          <w:smallCaps/>
          <w:sz w:val="60"/>
          <w:szCs w:val="60"/>
        </w:rPr>
        <w:t>am</w:t>
      </w:r>
    </w:p>
    <w:p w14:paraId="3DA04F3D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3833BAA9" w14:textId="70D7655D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 xml:space="preserve">Polls Close: 7:00 </w:t>
      </w:r>
      <w:r w:rsidRPr="00226936">
        <w:rPr>
          <w:rFonts w:ascii="Garamond" w:hAnsi="Garamond"/>
          <w:smallCaps/>
          <w:sz w:val="60"/>
          <w:szCs w:val="60"/>
        </w:rPr>
        <w:t>pm</w:t>
      </w:r>
    </w:p>
    <w:p w14:paraId="1258A6AF" w14:textId="065911F8" w:rsidR="00226936" w:rsidRPr="00226936" w:rsidRDefault="00226936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226936">
        <w:rPr>
          <w:rFonts w:ascii="Garamond" w:hAnsi="Garamond"/>
          <w:sz w:val="36"/>
          <w:szCs w:val="36"/>
        </w:rPr>
        <w:t xml:space="preserve">(If you are in line to vote by 7:00 </w:t>
      </w:r>
      <w:r w:rsidRPr="00226936">
        <w:rPr>
          <w:rFonts w:ascii="Garamond" w:hAnsi="Garamond"/>
          <w:smallCaps/>
          <w:sz w:val="36"/>
          <w:szCs w:val="36"/>
        </w:rPr>
        <w:t>pm</w:t>
      </w:r>
      <w:r w:rsidRPr="00226936">
        <w:rPr>
          <w:rFonts w:ascii="Garamond" w:hAnsi="Garamond"/>
          <w:sz w:val="36"/>
          <w:szCs w:val="36"/>
        </w:rPr>
        <w:t xml:space="preserve"> you will be allowed to vote. (Va. Code § 24.2-603))</w:t>
      </w:r>
    </w:p>
    <w:p w14:paraId="4A0CAFE0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271"/>
        <w:gridCol w:w="10174"/>
      </w:tblGrid>
      <w:tr w:rsidR="00F25BD1" w:rsidRPr="00F25BD1" w14:paraId="0514762E" w14:textId="77777777" w:rsidTr="00C81B64">
        <w:tc>
          <w:tcPr>
            <w:tcW w:w="3959" w:type="dxa"/>
          </w:tcPr>
          <w:p w14:paraId="43523DCD" w14:textId="2631CDD6" w:rsidR="00F25BD1" w:rsidRPr="00F25BD1" w:rsidRDefault="00F25BD1" w:rsidP="00F25BD1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F25BD1">
              <w:rPr>
                <w:rFonts w:ascii="Garamond" w:hAnsi="Garamond"/>
                <w:sz w:val="56"/>
                <w:szCs w:val="56"/>
              </w:rPr>
              <w:t>Election:</w:t>
            </w:r>
          </w:p>
        </w:tc>
        <w:tc>
          <w:tcPr>
            <w:tcW w:w="271" w:type="dxa"/>
          </w:tcPr>
          <w:p w14:paraId="10069AE1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10174" w:type="dxa"/>
          </w:tcPr>
          <w:p w14:paraId="4519AD26" w14:textId="6DD76EEB" w:rsidR="00F25BD1" w:rsidRPr="00283B40" w:rsidRDefault="00105B79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Constitutional Amendment on Redistricting</w:t>
            </w:r>
          </w:p>
        </w:tc>
      </w:tr>
      <w:tr w:rsidR="00F25BD1" w:rsidRPr="00F25BD1" w14:paraId="11F46A59" w14:textId="77777777" w:rsidTr="00C81B64">
        <w:tc>
          <w:tcPr>
            <w:tcW w:w="3959" w:type="dxa"/>
          </w:tcPr>
          <w:p w14:paraId="7D068159" w14:textId="77777777" w:rsidR="00F25BD1" w:rsidRPr="00F25BD1" w:rsidRDefault="00F25BD1" w:rsidP="00F25BD1">
            <w:pPr>
              <w:jc w:val="center"/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271" w:type="dxa"/>
          </w:tcPr>
          <w:p w14:paraId="3C69997C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10174" w:type="dxa"/>
          </w:tcPr>
          <w:p w14:paraId="7D9D2DD6" w14:textId="7CC71E23" w:rsidR="000D6144" w:rsidRPr="00105B79" w:rsidRDefault="000D6144" w:rsidP="00105B79">
            <w:pPr>
              <w:rPr>
                <w:rFonts w:ascii="Garamond" w:hAnsi="Garamond"/>
                <w:sz w:val="52"/>
                <w:szCs w:val="52"/>
              </w:rPr>
            </w:pPr>
          </w:p>
        </w:tc>
      </w:tr>
      <w:tr w:rsidR="00B46632" w:rsidRPr="00F25BD1" w14:paraId="2FF09A91" w14:textId="77777777" w:rsidTr="00F85164">
        <w:tc>
          <w:tcPr>
            <w:tcW w:w="14404" w:type="dxa"/>
            <w:gridSpan w:val="3"/>
          </w:tcPr>
          <w:p w14:paraId="477D609F" w14:textId="3613BBEC" w:rsidR="00B46632" w:rsidRPr="00105B79" w:rsidRDefault="00B46632" w:rsidP="00B46632">
            <w:pPr>
              <w:jc w:val="center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Visit the Virginia Department of Elections website for more information: </w:t>
            </w: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71585183" w14:textId="77777777" w:rsidR="00CC4558" w:rsidRPr="00AA77B6" w:rsidRDefault="00CC4558" w:rsidP="007E637E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CC4558" w:rsidRPr="00AA77B6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9DFD" w14:textId="77777777" w:rsidR="00C70540" w:rsidRDefault="00C70540" w:rsidP="0076428A">
      <w:pPr>
        <w:spacing w:after="0" w:line="240" w:lineRule="auto"/>
      </w:pPr>
      <w:r>
        <w:separator/>
      </w:r>
    </w:p>
  </w:endnote>
  <w:endnote w:type="continuationSeparator" w:id="0">
    <w:p w14:paraId="77C22660" w14:textId="77777777" w:rsidR="00C70540" w:rsidRDefault="00C70540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0879EA21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/>
      </w:rPr>
      <w:t>HAVA-2</w:t>
    </w:r>
    <w:r>
      <w:rPr>
        <w:rFonts w:ascii="Garamond" w:hAnsi="Garamond"/>
      </w:rPr>
      <w:tab/>
      <w:t xml:space="preserve">Rev. </w:t>
    </w:r>
    <w:r w:rsidR="00105B79">
      <w:rPr>
        <w:rFonts w:ascii="Garamond" w:hAnsi="Garamond"/>
      </w:rPr>
      <w:t>2</w:t>
    </w:r>
    <w:r w:rsidR="00C33E76">
      <w:rPr>
        <w:rFonts w:ascii="Garamond" w:hAnsi="Garamond"/>
      </w:rPr>
      <w:t>/</w:t>
    </w:r>
    <w:r w:rsidR="00105B79">
      <w:rPr>
        <w:rFonts w:ascii="Garamond" w:hAnsi="Garamond"/>
      </w:rPr>
      <w:t>19</w:t>
    </w:r>
    <w:r>
      <w:rPr>
        <w:rFonts w:ascii="Garamond" w:hAnsi="Garamond"/>
      </w:rPr>
      <w:t>/</w:t>
    </w:r>
    <w:r w:rsidR="00A277F8">
      <w:rPr>
        <w:rFonts w:ascii="Garamond" w:hAnsi="Garamond"/>
      </w:rPr>
      <w:t>2</w:t>
    </w:r>
    <w:r>
      <w:rPr>
        <w:rFonts w:ascii="Garamond" w:hAnsi="Garamond"/>
      </w:rPr>
      <w:t>0</w:t>
    </w:r>
    <w:r w:rsidR="000D6144">
      <w:rPr>
        <w:rFonts w:ascii="Garamond" w:hAnsi="Garamond"/>
      </w:rPr>
      <w:t>2</w:t>
    </w:r>
    <w:r w:rsidR="00105B79">
      <w:rPr>
        <w:rFonts w:ascii="Garamond" w:hAnsi="Garamond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4D05" w14:textId="77777777" w:rsidR="00C70540" w:rsidRDefault="00C70540" w:rsidP="0076428A">
      <w:pPr>
        <w:spacing w:after="0" w:line="240" w:lineRule="auto"/>
      </w:pPr>
      <w:r>
        <w:separator/>
      </w:r>
    </w:p>
  </w:footnote>
  <w:footnote w:type="continuationSeparator" w:id="0">
    <w:p w14:paraId="3F2DD2BC" w14:textId="77777777" w:rsidR="00C70540" w:rsidRDefault="00C70540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105B79"/>
    <w:rsid w:val="00226936"/>
    <w:rsid w:val="00234F0F"/>
    <w:rsid w:val="00283B40"/>
    <w:rsid w:val="002B01B8"/>
    <w:rsid w:val="00324CCD"/>
    <w:rsid w:val="00375E84"/>
    <w:rsid w:val="0038726B"/>
    <w:rsid w:val="00495AFC"/>
    <w:rsid w:val="004A51FF"/>
    <w:rsid w:val="004C51DB"/>
    <w:rsid w:val="00577088"/>
    <w:rsid w:val="00684765"/>
    <w:rsid w:val="0068528E"/>
    <w:rsid w:val="0076428A"/>
    <w:rsid w:val="007E637E"/>
    <w:rsid w:val="00884D56"/>
    <w:rsid w:val="00911C6E"/>
    <w:rsid w:val="00935A2B"/>
    <w:rsid w:val="00987DEE"/>
    <w:rsid w:val="009977E5"/>
    <w:rsid w:val="009F1CDC"/>
    <w:rsid w:val="00A277F8"/>
    <w:rsid w:val="00AA77B6"/>
    <w:rsid w:val="00AD4FBA"/>
    <w:rsid w:val="00B46632"/>
    <w:rsid w:val="00C33E76"/>
    <w:rsid w:val="00C4366A"/>
    <w:rsid w:val="00C70540"/>
    <w:rsid w:val="00C81B64"/>
    <w:rsid w:val="00CC4558"/>
    <w:rsid w:val="00D13592"/>
    <w:rsid w:val="00D258E5"/>
    <w:rsid w:val="00D62AA2"/>
    <w:rsid w:val="00D83C24"/>
    <w:rsid w:val="00D86CEE"/>
    <w:rsid w:val="00E3778D"/>
    <w:rsid w:val="00EA6840"/>
    <w:rsid w:val="00F25BD1"/>
    <w:rsid w:val="00F41213"/>
    <w:rsid w:val="00F87B2B"/>
    <w:rsid w:val="00F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4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4</cp:revision>
  <cp:lastPrinted>2025-05-08T14:10:00Z</cp:lastPrinted>
  <dcterms:created xsi:type="dcterms:W3CDTF">2026-02-18T22:48:00Z</dcterms:created>
  <dcterms:modified xsi:type="dcterms:W3CDTF">2026-02-19T16:01:00Z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