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337AF" w14:textId="77777777" w:rsidR="00A334B5" w:rsidRPr="00402D0D" w:rsidRDefault="00E53998">
      <w:pPr>
        <w:rPr>
          <w:rFonts w:asciiTheme="majorEastAsia" w:eastAsiaTheme="majorEastAsia" w:hAnsiTheme="majorEastAsia"/>
        </w:rPr>
      </w:pPr>
      <w:r w:rsidRPr="00402D0D">
        <w:rPr>
          <w:rFonts w:asciiTheme="majorEastAsia" w:eastAsiaTheme="majorEastAsia" w:hAnsiTheme="majorEastAsia"/>
          <w:noProof/>
          <w:lang w:eastAsia="zh-CN"/>
        </w:rPr>
        <w:drawing>
          <wp:inline distT="0" distB="0" distL="0" distR="0" wp14:anchorId="374AE739" wp14:editId="0C61EDB5">
            <wp:extent cx="6094491" cy="1905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900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0652" cy="19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C280A" w14:textId="77777777" w:rsidR="00A334B5" w:rsidRPr="00402D0D" w:rsidRDefault="00A334B5" w:rsidP="00A334B5">
      <w:pPr>
        <w:ind w:left="720"/>
        <w:rPr>
          <w:rFonts w:asciiTheme="majorEastAsia" w:eastAsiaTheme="majorEastAsia" w:hAnsiTheme="majorEastAsia"/>
        </w:rPr>
      </w:pPr>
    </w:p>
    <w:p w14:paraId="0288DDF4" w14:textId="77777777" w:rsidR="00A334B5" w:rsidRPr="00402D0D" w:rsidRDefault="00E53998" w:rsidP="00A334B5">
      <w:pPr>
        <w:ind w:left="720"/>
        <w:rPr>
          <w:rFonts w:ascii="Batang" w:eastAsia="Batang" w:hAnsi="Batang"/>
          <w:lang w:eastAsia="ko-KR"/>
        </w:rPr>
      </w:pPr>
      <w:r w:rsidRPr="00402D0D">
        <w:rPr>
          <w:rFonts w:asciiTheme="majorEastAsia" w:eastAsiaTheme="majorEastAsia" w:hAnsiTheme="majorEastAsia" w:cs="Malgun Gothic"/>
          <w:b/>
          <w:highlight w:val="yellow"/>
          <w:lang w:val="ko-KR" w:eastAsia="ko-KR"/>
        </w:rPr>
        <w:t>&lt;dd/mm/yyyy&gt;</w:t>
      </w:r>
      <w:r w:rsidRPr="00402D0D">
        <w:rPr>
          <w:rFonts w:ascii="Batang" w:eastAsia="Batang" w:hAnsi="Batang" w:cs="Malgun Gothic"/>
          <w:highlight w:val="yellow"/>
          <w:lang w:val="ko-KR" w:eastAsia="ko-KR"/>
        </w:rPr>
        <w:t xml:space="preserve">에 접수된 영구 부재자 투표 신청서는 다음과 같은 이유로 버지니아 법령 </w:t>
      </w:r>
      <w:r w:rsidRPr="00402D0D">
        <w:rPr>
          <w:rFonts w:asciiTheme="majorEastAsia" w:eastAsiaTheme="majorEastAsia" w:hAnsiTheme="majorEastAsia" w:cs="Malgun Gothic"/>
          <w:highlight w:val="yellow"/>
          <w:lang w:val="ko-KR" w:eastAsia="ko-KR"/>
        </w:rPr>
        <w:t>@24.2-703.1(D)</w:t>
      </w:r>
      <w:r w:rsidRPr="00402D0D">
        <w:rPr>
          <w:rFonts w:ascii="Batang" w:eastAsia="Batang" w:hAnsi="Batang" w:cs="Malgun Gothic"/>
          <w:highlight w:val="yellow"/>
          <w:lang w:val="ko-KR" w:eastAsia="ko-KR"/>
        </w:rPr>
        <w:t>에 따라 취소되었습니다.</w:t>
      </w:r>
    </w:p>
    <w:p w14:paraId="57B796B5" w14:textId="77777777" w:rsidR="00A334B5" w:rsidRPr="00402D0D" w:rsidRDefault="00E53998" w:rsidP="00A334B5">
      <w:pPr>
        <w:ind w:left="720"/>
        <w:jc w:val="center"/>
        <w:rPr>
          <w:rFonts w:asciiTheme="majorEastAsia" w:eastAsiaTheme="majorEastAsia" w:hAnsiTheme="majorEastAsia"/>
          <w:lang w:eastAsia="ko-KR"/>
        </w:rPr>
      </w:pPr>
      <w:r w:rsidRPr="00402D0D">
        <w:rPr>
          <w:rFonts w:asciiTheme="majorEastAsia" w:eastAsiaTheme="majorEastAsia" w:hAnsiTheme="majorEastAsia" w:cs="Malgun Gothic"/>
          <w:lang w:val="ko-KR" w:eastAsia="ko-KR"/>
        </w:rPr>
        <w:t>&lt;ABSENTEE STATUS REASON&gt;</w:t>
      </w:r>
    </w:p>
    <w:p w14:paraId="391D7905" w14:textId="77777777" w:rsidR="006C2382" w:rsidRPr="00402D0D" w:rsidRDefault="006C2382" w:rsidP="00A334B5">
      <w:pPr>
        <w:ind w:left="720"/>
        <w:rPr>
          <w:rFonts w:asciiTheme="majorEastAsia" w:eastAsiaTheme="majorEastAsia" w:hAnsiTheme="majorEastAsia"/>
          <w:lang w:eastAsia="ko-KR"/>
        </w:rPr>
      </w:pPr>
    </w:p>
    <w:p w14:paraId="3AB88870" w14:textId="77777777" w:rsidR="00A334B5" w:rsidRPr="00402D0D" w:rsidRDefault="00E53998" w:rsidP="00A334B5">
      <w:pPr>
        <w:ind w:left="720"/>
        <w:rPr>
          <w:rFonts w:ascii="Batang" w:eastAsia="Batang" w:hAnsi="Batang"/>
          <w:highlight w:val="yellow"/>
          <w:lang w:eastAsia="ko-KR"/>
        </w:rPr>
      </w:pPr>
      <w:r w:rsidRPr="00402D0D">
        <w:rPr>
          <w:rFonts w:ascii="Batang" w:eastAsia="Batang" w:hAnsi="Batang" w:cs="Malgun Gothic"/>
          <w:highlight w:val="yellow"/>
          <w:lang w:val="ko-KR" w:eastAsia="ko-KR"/>
        </w:rPr>
        <w:t>즉시 효력이 발생하면 위에 언급된 영구 부재자 투표 신청서에 따라 이전에 투표할 자격이 있었던 선거에 대한 부재자 투표 용지가 더는 자동으로 발송되지 않습니다.</w:t>
      </w:r>
    </w:p>
    <w:p w14:paraId="5456FF70" w14:textId="77777777" w:rsidR="00A334B5" w:rsidRPr="00402D0D" w:rsidRDefault="00A334B5" w:rsidP="00A334B5">
      <w:pPr>
        <w:ind w:left="720"/>
        <w:rPr>
          <w:rFonts w:ascii="Batang" w:eastAsia="Batang" w:hAnsi="Batang"/>
          <w:highlight w:val="yellow"/>
          <w:lang w:eastAsia="ko-KR"/>
        </w:rPr>
      </w:pPr>
    </w:p>
    <w:p w14:paraId="289241DB" w14:textId="77777777" w:rsidR="00A334B5" w:rsidRPr="00402D0D" w:rsidRDefault="00E53998" w:rsidP="00A334B5">
      <w:pPr>
        <w:ind w:left="720"/>
        <w:rPr>
          <w:rFonts w:ascii="Batang" w:eastAsia="Batang" w:hAnsi="Batang"/>
          <w:lang w:eastAsia="ko-KR"/>
        </w:rPr>
      </w:pPr>
      <w:r w:rsidRPr="00402D0D">
        <w:rPr>
          <w:rFonts w:ascii="Batang" w:eastAsia="Batang" w:hAnsi="Batang" w:cs="Malgun Gothic"/>
          <w:highlight w:val="yellow"/>
          <w:lang w:val="ko-KR" w:eastAsia="ko-KR"/>
        </w:rPr>
        <w:t>본 통지서에 대해 문의 사항이 있으시면 해당 사무실로 연락하시기 바랍니다.</w:t>
      </w:r>
    </w:p>
    <w:p w14:paraId="0DF5440E" w14:textId="77777777" w:rsidR="00A334B5" w:rsidRPr="00402D0D" w:rsidRDefault="00A334B5">
      <w:pPr>
        <w:rPr>
          <w:rFonts w:asciiTheme="majorEastAsia" w:eastAsiaTheme="majorEastAsia" w:hAnsiTheme="majorEastAsia"/>
          <w:lang w:eastAsia="ko-KR"/>
        </w:rPr>
      </w:pPr>
    </w:p>
    <w:p w14:paraId="15408A3B" w14:textId="77777777" w:rsidR="00A334B5" w:rsidRPr="00402D0D" w:rsidRDefault="00E53998">
      <w:pPr>
        <w:rPr>
          <w:rFonts w:asciiTheme="majorEastAsia" w:eastAsiaTheme="majorEastAsia" w:hAnsiTheme="majorEastAsia"/>
          <w:lang w:eastAsia="ko-KR"/>
        </w:rPr>
      </w:pPr>
      <w:r w:rsidRPr="00402D0D">
        <w:rPr>
          <w:rFonts w:asciiTheme="majorEastAsia" w:eastAsiaTheme="majorEastAsia" w:hAnsiTheme="majorEastAsia"/>
          <w:lang w:eastAsia="ko-KR"/>
        </w:rPr>
        <w:tab/>
      </w:r>
    </w:p>
    <w:p w14:paraId="6803B54D" w14:textId="77777777" w:rsidR="00A334B5" w:rsidRPr="00402D0D" w:rsidRDefault="00E53998" w:rsidP="00A334B5">
      <w:pPr>
        <w:ind w:left="4320" w:firstLine="720"/>
        <w:rPr>
          <w:rFonts w:asciiTheme="majorEastAsia" w:eastAsiaTheme="majorEastAsia" w:hAnsiTheme="majorEastAsia"/>
        </w:rPr>
      </w:pPr>
      <w:r w:rsidRPr="00402D0D">
        <w:rPr>
          <w:rFonts w:asciiTheme="majorEastAsia" w:eastAsiaTheme="majorEastAsia" w:hAnsiTheme="majorEastAsia"/>
          <w:noProof/>
          <w:lang w:eastAsia="zh-CN"/>
        </w:rPr>
        <w:drawing>
          <wp:inline distT="0" distB="0" distL="0" distR="0" wp14:anchorId="2E24FF04" wp14:editId="4CCE8678">
            <wp:extent cx="318135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318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8" cy="10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29D4" w14:textId="77777777" w:rsidR="006C2382" w:rsidRPr="00402D0D" w:rsidRDefault="00E53998" w:rsidP="006C2382">
      <w:pPr>
        <w:spacing w:after="0"/>
        <w:rPr>
          <w:rFonts w:asciiTheme="majorEastAsia" w:eastAsiaTheme="majorEastAsia" w:hAnsiTheme="majorEastAsia"/>
          <w:i/>
          <w:color w:val="FF0000"/>
        </w:rPr>
      </w:pPr>
      <w:r w:rsidRPr="00402D0D">
        <w:rPr>
          <w:rFonts w:asciiTheme="majorEastAsia" w:eastAsiaTheme="majorEastAsia" w:hAnsiTheme="majorEastAsia" w:cs="Malgun Gothic"/>
          <w:i/>
          <w:color w:val="FF0000"/>
        </w:rPr>
        <w:t>Not on the correspondence but requested for translation:</w:t>
      </w:r>
    </w:p>
    <w:p w14:paraId="0504A893" w14:textId="77777777" w:rsidR="006C2382" w:rsidRPr="00402D0D" w:rsidRDefault="00E53998" w:rsidP="006C2382">
      <w:pPr>
        <w:spacing w:after="0"/>
        <w:rPr>
          <w:rFonts w:asciiTheme="majorEastAsia" w:eastAsiaTheme="majorEastAsia" w:hAnsiTheme="majorEastAsia"/>
          <w:i/>
          <w:color w:val="FF0000"/>
          <w:lang w:eastAsia="ko-KR"/>
        </w:rPr>
      </w:pPr>
      <w:r w:rsidRPr="00402D0D">
        <w:rPr>
          <w:rFonts w:asciiTheme="majorEastAsia" w:eastAsiaTheme="majorEastAsia" w:hAnsiTheme="majorEastAsia" w:cs="Malgun Gothic"/>
          <w:i/>
          <w:color w:val="FF0000"/>
          <w:lang w:val="ko-KR" w:eastAsia="ko-KR"/>
        </w:rPr>
        <w:t>(Absentee Status Reasons)</w:t>
      </w:r>
    </w:p>
    <w:p w14:paraId="1EC3BAF0" w14:textId="77777777" w:rsidR="006C2382" w:rsidRPr="00402D0D" w:rsidRDefault="00E53998" w:rsidP="006C2382">
      <w:pPr>
        <w:spacing w:after="0"/>
        <w:rPr>
          <w:rFonts w:ascii="Batang" w:eastAsia="Batang" w:hAnsi="Batang"/>
          <w:i/>
          <w:color w:val="FF0000"/>
          <w:highlight w:val="yellow"/>
          <w:lang w:eastAsia="ko-KR"/>
        </w:rPr>
      </w:pPr>
      <w:r w:rsidRPr="00402D0D">
        <w:rPr>
          <w:rFonts w:ascii="Batang" w:eastAsia="Batang" w:hAnsi="Batang" w:cs="Malgun Gothic"/>
          <w:i/>
          <w:color w:val="FF0000"/>
          <w:highlight w:val="yellow"/>
          <w:lang w:val="ko-KR" w:eastAsia="ko-KR"/>
        </w:rPr>
        <w:t>유권자 등록 취소</w:t>
      </w:r>
    </w:p>
    <w:p w14:paraId="55E7511E" w14:textId="77777777" w:rsidR="006C2382" w:rsidRPr="00402D0D" w:rsidRDefault="00E53998" w:rsidP="006C2382">
      <w:pPr>
        <w:spacing w:after="0"/>
        <w:rPr>
          <w:rFonts w:ascii="Batang" w:eastAsia="Batang" w:hAnsi="Batang"/>
          <w:i/>
          <w:color w:val="FF0000"/>
          <w:highlight w:val="yellow"/>
          <w:lang w:eastAsia="ko-KR"/>
        </w:rPr>
      </w:pPr>
      <w:r w:rsidRPr="00402D0D">
        <w:rPr>
          <w:rFonts w:ascii="Batang" w:eastAsia="Batang" w:hAnsi="Batang" w:cs="Malgun Gothic"/>
          <w:i/>
          <w:color w:val="FF0000"/>
          <w:highlight w:val="yellow"/>
          <w:lang w:val="ko-KR" w:eastAsia="ko-KR"/>
        </w:rPr>
        <w:t>유권자 등록 상태 비활성화됨</w:t>
      </w:r>
    </w:p>
    <w:p w14:paraId="261FD420" w14:textId="77777777" w:rsidR="006C2382" w:rsidRPr="00402D0D" w:rsidRDefault="00E53998" w:rsidP="006C2382">
      <w:pPr>
        <w:spacing w:after="0"/>
        <w:rPr>
          <w:rFonts w:ascii="Batang" w:eastAsia="Batang" w:hAnsi="Batang"/>
          <w:i/>
          <w:color w:val="FF0000"/>
          <w:highlight w:val="yellow"/>
          <w:lang w:eastAsia="ko-KR"/>
        </w:rPr>
      </w:pPr>
      <w:r w:rsidRPr="00402D0D">
        <w:rPr>
          <w:rFonts w:ascii="Batang" w:eastAsia="Batang" w:hAnsi="Batang" w:cs="Malgun Gothic"/>
          <w:i/>
          <w:color w:val="FF0000"/>
          <w:highlight w:val="yellow"/>
          <w:lang w:val="ko-KR" w:eastAsia="ko-KR"/>
        </w:rPr>
        <w:t>유권자 등록이 다른 지역으로 이전됨</w:t>
      </w:r>
    </w:p>
    <w:p w14:paraId="2795C247" w14:textId="70F61CEB" w:rsidR="003957BB" w:rsidRPr="00402D0D" w:rsidRDefault="00E53998">
      <w:pPr>
        <w:rPr>
          <w:rFonts w:ascii="Batang" w:eastAsia="Batang" w:hAnsi="Batang"/>
          <w:lang w:eastAsia="ko-KR"/>
        </w:rPr>
      </w:pPr>
      <w:bookmarkStart w:id="0" w:name="_GoBack"/>
      <w:bookmarkEnd w:id="0"/>
      <w:r w:rsidRPr="003D6D32">
        <w:rPr>
          <w:rFonts w:ascii="Batang" w:eastAsia="Batang" w:hAnsi="Batang" w:cs="Malgun Gothic" w:hint="eastAsia"/>
          <w:i/>
          <w:color w:val="FF0000"/>
          <w:highlight w:val="yellow"/>
          <w:lang w:val="ko-KR" w:eastAsia="ko-KR"/>
        </w:rPr>
        <w:t>이후에 승인된 새로운 진행 중인 애플리케이션</w:t>
      </w:r>
    </w:p>
    <w:sectPr w:rsidR="003957BB" w:rsidRPr="0040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B"/>
    <w:rsid w:val="000B0C34"/>
    <w:rsid w:val="0015425C"/>
    <w:rsid w:val="00210BD8"/>
    <w:rsid w:val="00220B4D"/>
    <w:rsid w:val="003957BB"/>
    <w:rsid w:val="003D6D32"/>
    <w:rsid w:val="00402D0D"/>
    <w:rsid w:val="00681862"/>
    <w:rsid w:val="006C2382"/>
    <w:rsid w:val="00A334B5"/>
    <w:rsid w:val="00AB423B"/>
    <w:rsid w:val="00AC54C3"/>
    <w:rsid w:val="00C2367C"/>
    <w:rsid w:val="00D01D9F"/>
    <w:rsid w:val="00E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F179"/>
  <w15:chartTrackingRefBased/>
  <w15:docId w15:val="{4BA29A88-7325-4448-8D60-696B71B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4D"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20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SAKZFNR46V5T-1787899715-109906</_dlc_DocId>
    <_dlc_DocIdUrl xmlns="274641a5-77d3-4af4-8809-948f3f976b15">
      <Url>https://propiolangsvc.sharepoint.com/sites/ClientSuccess2/_layouts/15/DocIdRedir.aspx?ID=SAKZFNR46V5T-1787899715-109906</Url>
      <Description>SAKZFNR46V5T-1787899715-109906</Description>
    </_dlc_DocIdUrl>
    <_dlc_ExpireDate xmlns="http://schemas.microsoft.com/sharepoint/v3">2022-03-03T14:57:09+00:00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4C01FC-C708-428E-A78D-B71AA2F0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31F83-89CD-498B-BA71-CD112D6F6F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8CB654-7AA5-4BCE-9C69-C3C6B85AC16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03B45C4-F206-4DFD-8502-25F7E06E89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9CB911-C09E-4927-BD4F-6DC7D02F104C}">
  <ds:schemaRefs>
    <ds:schemaRef ds:uri="http://schemas.microsoft.com/office/2006/metadata/properties"/>
    <ds:schemaRef ds:uri="http://schemas.microsoft.com/office/infopath/2007/PartnerControls"/>
    <ds:schemaRef ds:uri="274641a5-77d3-4af4-8809-948f3f976b1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1-StopChina_PD_Joyce 1-StopChina_PD_Joyce</cp:lastModifiedBy>
  <cp:revision>13</cp:revision>
  <dcterms:created xsi:type="dcterms:W3CDTF">2021-02-17T17:05:00Z</dcterms:created>
  <dcterms:modified xsi:type="dcterms:W3CDTF">2021-03-03T07:46:00Z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ee04e331-c3da-41e4-b2f6-834ba9cf9bf2</vt:lpwstr>
  </property>
  <property fmtid="{D5CDD505-2E9C-101B-9397-08002B2CF9AE}" pid="5" name="_dlc_policyId">
    <vt:lpwstr>0x01010008916ACECDD9D344B167AC084BC57DF4|1589124849</vt:lpwstr>
  </property>
</Properties>
</file>