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09CF" w14:textId="77777777" w:rsidR="002878F2" w:rsidRDefault="00A514FE">
      <w:pPr>
        <w:pStyle w:val="BodyText"/>
        <w:rPr>
          <w:rFonts w:ascii="Times New Roman"/>
          <w:sz w:val="20"/>
        </w:rPr>
      </w:pPr>
      <w:r>
        <w:rPr>
          <w:noProof/>
        </w:rPr>
        <mc:AlternateContent>
          <mc:Choice Requires="wpg">
            <w:drawing>
              <wp:anchor distT="0" distB="0" distL="114300" distR="114300" simplePos="0" relativeHeight="487015424" behindDoc="1" locked="0" layoutInCell="1" allowOverlap="1" wp14:anchorId="2592E63F" wp14:editId="0F97CD1D">
                <wp:simplePos x="0" y="0"/>
                <wp:positionH relativeFrom="page">
                  <wp:posOffset>0</wp:posOffset>
                </wp:positionH>
                <wp:positionV relativeFrom="page">
                  <wp:posOffset>309245</wp:posOffset>
                </wp:positionV>
                <wp:extent cx="7772400" cy="1144905"/>
                <wp:effectExtent l="0" t="0" r="0" b="0"/>
                <wp:wrapNone/>
                <wp:docPr id="2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44905"/>
                          <a:chOff x="0" y="487"/>
                          <a:chExt cx="12240" cy="1803"/>
                        </a:xfrm>
                      </wpg:grpSpPr>
                      <pic:pic xmlns:pic="http://schemas.openxmlformats.org/drawingml/2006/picture">
                        <pic:nvPicPr>
                          <pic:cNvPr id="22"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23" y="487"/>
                            <a:ext cx="9271" cy="1657"/>
                          </a:xfrm>
                          <a:prstGeom prst="rect">
                            <a:avLst/>
                          </a:prstGeom>
                          <a:noFill/>
                          <a:extLst>
                            <a:ext uri="{909E8E84-426E-40DD-AFC4-6F175D3DCCD1}">
                              <a14:hiddenFill xmlns:a14="http://schemas.microsoft.com/office/drawing/2010/main">
                                <a:solidFill>
                                  <a:srgbClr val="FFFFFF"/>
                                </a:solidFill>
                              </a14:hiddenFill>
                            </a:ext>
                          </a:extLst>
                        </pic:spPr>
                      </pic:pic>
                      <wps:wsp>
                        <wps:cNvPr id="24" name="Line 6"/>
                        <wps:cNvCnPr>
                          <a:cxnSpLocks noChangeShapeType="1"/>
                        </wps:cNvCnPr>
                        <wps:spPr bwMode="auto">
                          <a:xfrm>
                            <a:off x="0" y="2250"/>
                            <a:ext cx="12240" cy="0"/>
                          </a:xfrm>
                          <a:prstGeom prst="line">
                            <a:avLst/>
                          </a:prstGeom>
                          <a:noFill/>
                          <a:ln w="508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24E77B" id="Group 5" o:spid="_x0000_s1026" style="position:absolute;margin-left:0;margin-top:24.35pt;width:612pt;height:90.15pt;z-index:-16301056;mso-position-horizontal-relative:page;mso-position-vertical-relative:page" coordorigin=",487" coordsize="12240,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MgXuwMAAKwJAAAOAAAAZHJzL2Uyb0RvYy54bWzMVttu4zYQfS/QfyD0&#10;7ugS2bKF2ItUtoMCaRt0dz+ApiiLWIkkSPoSFPvvnaEk27kUMXZfaiAKySGHM+ecGenu07FtyJ4b&#10;K5ScB/FNFBAumSqF3M6Dr1/Wo2lArKOypI2SfB48cxt8Wvz6y91B5zxRtWpKbgg4kTY/6HlQO6fz&#10;MLSs5i21N0pzCcZKmZY6mJptWBp6AO9tEyZRNAkPypTaKMathdVlZwwW3n9Vceb+qirLHWnmAcTm&#10;/NP45waf4eKO5ltDdS1YHwb9gShaKiRcenK1pI6SnRFvXLWCGWVV5W6YakNVVYJxnwNkE0evsnkw&#10;aqd9Ltv8sNUnmADaVzj9sFv25/7JEFHOgwTgkbQFjvy1ZIzYHPQ2hy0PRn/WT6ZLEIaPin2zYA5f&#10;23G+7TaTzeEPVYI7unPKY3OsTIsuIGty9BQ8nyjgR0cYLGZZlqQRhMLAFsdpOot8IDRnNTB5PpdO&#10;s448Vq/6s3ECR/uT0+gWzSHNu1t9pH1kizstWA5/PaAwegPox8KDU25neNA7aa/y0VLzbadHwL2m&#10;TmxEI9yz1zEAhEHJ/ZNgCDROLrhJBm7AjLcSn/ywqTtCMSXPDJGqqKnc8nuroQIASDg+LBmjDjWn&#10;pcVlhOilFz99EcamEXotmgapw3GfMBTRKxG+g1kn8KViu5ZL11Ws4Q3krqSthbYBMTlvNxwEaH4v&#10;Y68T0MKjdXgdqsJX0T/J9D6KZslvo2IcFaM0ylaj+1majbJolaVROo2LuPiOp+M031kOMNBmqUUf&#10;K6y+ifbdkumbS1eMvqjJnvrW0YkJAvKiGkIEfSEkGKs17G8AG/bB2BnuWI3DCpDr12HzyeBhPiOL&#10;HFiosA+LJs6S24BAbZz0jxhh5cySDGj2ZTMZe3mcxA/KMNY9cNUSHADUEKiHmu4B6S61YQsGLRUS&#10;7lMZMr0kYxbNVtPVNB2lyWQFZCyXo/t1kY4m6zgbL2+XRbGMBzJqUZZcoruf58JDqxpRDnK0Zrsp&#10;GtNxtPa/vurteVuImjiHMfA3/PdS83QgAX09AB/Y/OCdZAe9w+w6DeEb6b1u/rmmmgPq6PaitNOh&#10;tB+F5GSC8fc7Ctm1XHaUfcs9VbH39eVZQ3vtivjFEZxcpSboliClJBn3L8JBSxed1Fv+W0kNBH2l&#10;khpJDvNgHE2hvX/EZAS/t0zSHF6IsvS6xBa26seOiqYbQ6CNROf/N9meKuoqNQ4EdlLYqPL5yWCV&#10;4joo0o/8J4EXcf/5gt8cl3O/6/yRtfg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9fpKY3wAAAAgBAAAPAAAAZHJzL2Rvd25yZXYueG1sTI/BTsMwEETvSPyDtUjcqBNToIRsqqoC&#10;ThUSLRLito23SdTYjmI3Sf8e9wTH2VnNvMmXk2nFwL1vnEVIZwkItqXTja0QvnZvdwsQPpDV1DrL&#10;CGf2sCyur3LKtBvtJw/bUIkYYn1GCHUIXSalL2s25GeuYxu9g+sNhSj7SuqexhhuWqmS5FEaamxs&#10;qKnjdc3lcXsyCO8jjav79HXYHA/r88/u4eN7kzLi7c20egEReAp/z3DBj+hQRKa9O1ntRYsQhwSE&#10;+eIJxMVVah4vewSlnhOQRS7/Dyh+AQAA//8DAFBLAwQKAAAAAAAAACEAd1M/Me8tAADvLQAAFAAA&#10;AGRycy9tZWRpYS9pbWFnZTEucG5niVBORw0KGgoAAAANSUhEUgAAAisAAABiCAYAAACRZpOlAAAA&#10;BmJLR0QA/wD/AP+gvaeTAAAACXBIWXMAAA7EAAAOxAGVKw4bAAAgAElEQVR4nO2de3Bb93Xnz4+4&#10;uLjEg/cCIPgQH2BAORs32yFset2N3Zpgh8p0XNuk6qVlbRuRepRysmlIJZmR6s1EpOvUUjcxyXQ2&#10;rTSySDq7sSXN2pIbp9mVxgKT2LvNmhE53U6b2GIJUi+KIgEQBIj3b/8ALnwFASAeF3zI5zODkYh7&#10;7++e+/hdfO8553d+hFIKyP1HZWVlx1NPPdXx7W9/e2d9fX2Z+P3s7OxyV1fX4Pj4+BCl1LWRNiII&#10;giBINjAbbQAiH1KBcuvWrTLpsrm5Oc+ePXteRZGCIAiCbDVQrGxxBEGwPfvss92pBIrIgQMHxk6f&#10;Pt2HIgVBEATZihAMA209CCEN7e3tfd/85jc7Hn/8cXO69eIipZ9SOrOO5iEIgiCIrKBY2SIQQgSL&#10;xdLxne98p2/Xrl1N4vdutxsAAHieT6w7PDw83t/f3+9yuezrbiiCIAiCyAyKlU0Oy7LWL33pS33J&#10;ibIXLrwDk5OTYLO1QEtLCwAAvP/++45nn322b35+/vyGGYwgCIIgMoM5K5sQqRclEAgkvCgOhwOG&#10;hofh/PkL0NfbC0ePfhsAPhnhY7fb++fn5zfMbgRBEAQpBihWNhFiLsrMzMxe0Yvidrvh/PkLMDQ8&#10;DFOTk9DV3QWTV36VCPtgXgqCIAhyv4NiZRMgCILty1/+cl80Gm0XvxO9KKOjY+B2ucDc0ACXL7+X&#10;CPmcOXNm6oUXXuhzuVz21157rWAbjILBDgCw6FqyFdwYgiAIgsgIipUNpLGxsXtsbKzf6XQmRvRc&#10;uPAODA0Pwbh9PLHe0aNHEyEfsV6K3W7vf/7559ffaARBEARZZ1CsrDOEEKGlpaXv5Zdf7v7444/N&#10;ALFQz+joGAwND4NjZiaxbpPVCqMjp6GpKZa2Mjw8PH7o0KFuDPkgCIIgnyZQrKwTokiZmZk5JOaj&#10;OByOhEhxu+6u1yb1pszOzi4/+uijXfPz8+f7+vrW33gEQRAE2UBQrBSZdCKlf2AAxkbH7lk/2Zvy&#10;4osvXjh27Fg3Vp9FEARBPq2gWCkSokhxOBxfr6ur0wEAjI+Pw+jYWEqRApDem/LKK6+sn+EIgiAI&#10;sslAsSIzqTwp4+Pj0D8wcFfSrBRzQwOMjpxOjPRBbwqCIAiCfAKKFZnIR6QAALR3tMPoyAjwPA+z&#10;s7PL7e3tRycnJ4fQm4IgCIIgMVCsyEBjY2P3L37xi5cee+yxOoBYTkrfoUNw4fyFtNvwggBDg4PQ&#10;1bUHAGJ1U3bv3t2BI30QBEEQ5G5KNtqArYwgCLY333xz8uOPPx557LHH6hwOB+zdtw8+8xlLRqHS&#10;ZLWC/fJ7CaGyc+fO4eeff96KQgVBEARB7gU9K3lACGk4cuTIkNPpbAeI1UkZGhqGgYGBNbdNDvs0&#10;NTW14+zICIIgCJKenMUKUWi6Qf9vuotgS97sX7yyLvtRaTRMy4EDtdFoNFFxdnj4+9A/MHBPnZRU&#10;DA4OQm/v1wAgEfaxYRItgiAIgmQmd8+KUtMA+s+1FMGWvHlmHcRKVXs7/NuhISg1x3TK+Pg4dO/d&#10;d1fF2XTwggDn334rMdpn586dw+fPn+/DcvkIgiAIsjYYBloDtdkMnx8agqr22ByD2STPSmmyWuH8&#10;22+B2WyGubk5T2tr69euXr06WkSTEQRBEOS+AhNsM2Dp7YUnJicTQmVg4CWwPvRw1kKlvaMd7Jff&#10;A7PZDB988MHc9u3bn0ChgiAIgiC5gZ6VFKjNZrCOjoIxHraZmpqC7r37YGpyMus2urq7YOT0aQDA&#10;/BQEQRAEKQT0rCQhelOMLS3gdrvh0Ne/Dg899HBOQmVkZCQhVA4cODAWH5aMQgVBEARB8gA9K3GU&#10;PA/W0dFEyCeXBFopIyMjifopra2tA3a7vV9mUxEEQRDkUwWKFQAwtrTAvzt/HpQ8DwCx3JRsaqZI&#10;4QUB7JffS8yWvH379r2Yn4JsRgghVkpp9q5CBJERvP+QfPjUh4E+PzgIj12+DEqeh6mpKXjo4eaC&#10;hErI7Qa9Xt+KQgXZrGhLNX2EEFux2ieEPGGuqfVUlZv+KdN6HMv1N5obqKDTnU23jk6rfb3R3EB1&#10;Wu3rmdoSeP7dRnMDTfepMBo/JIQ8ncMxCGqO+26F0fihtJ1qU+XHWo3mRLbtmGtqveaaWm826zWa&#10;G6hSqfxGquXieeA47q8ytZPt+Uqmqtz0T+aaWg8hpCmX7XKFENJQbiwfLeY+kPsTWcVK04NmaPmd&#10;B+VssmgoeR5arlwBS28vAMSKu9lafz+n3BSAe4XKBzYbYEVaZDOj1wsdHMd1FKt9SunPVnzeDzUa&#10;zW8RQp5Kt55GU9oSCofd7pWV72Roa1X6bzqi4bA703KdVtdct63mh5nsESGENJTr9T+trqz6hk6r&#10;a5YuU6tLGyvLTT2mctMkIURYqy0AiMQ/2awHel7oIoQ0JC9MHH8UfJkayfZ8SVEoFLs1Gs1vMQyj&#10;1ajVX8l2u3xgGKajTKNpSnWMCJKJrMNAhJAGnucbHn7k33/u6eeeBQAAW1yYWB80A69TJ9Y99Jc/&#10;hOHRn8psqnxIwz5utxu69+7NejiylFRCZXlqqggWI4g8EEI6LPVmXl/GdwBAX7H2s7yy8mOhjLdp&#10;1OqnAeDHKexoqttW89DysufnlFLZOs3N+VuvrgYCf5f0tWAQhF6hjLfx2rKDqeyRwmvL/rpMV/Y7&#10;Pr9/dsW7Mr7i9b4FAC4AAG2pplujKX20TKNpWl31HQeAg3LZDgCg02h+27/q+0sA+I9ytpsJDcc9&#10;HQqH3cFQcJ7X6p4khAjFGhAg8EI3QEy0AMBQMfaB3J8kxIogCDYAAKvVagMA+MIXvmCtrKwUHnnk&#10;kYbHH3/cHI1Gs260/8+ehdG3fgbu5YwvARuCpbcXPj84CAD5DUkWkQoVr8MBH3Z0oFBBNh3J4R5e&#10;V9YNAFDKcWaFQtEdjUZnJItn5JpMMxQKfa+qoqKH15U9DSl+0DVq9VeUDMP7fCvJwqIgwqHQryml&#10;9uTvCSERoYy3KZgSbabtWYWip6627imP1/uPC4t3vkop/VnSKnZCyBPVFSVjeh2/E2QUK95V32+A&#10;0oip3LRbqVROhEKh78nVdjoIIQ1122qeXA0EZlZXff9QWW7qUSlVfQDQL0PbVpVSdZcHr6a6qgkA&#10;wGQw9nEsd5dnyh/0F7xP5P6Fsdls/ZcvXz7qdDrXXHl8fBwAACYnp8DlcsHk1CS4XC6YmXEkRs1c&#10;ufIraGpqgtFjL8DOr7xaTNtzxjoyAnVdXQAAMDb2OvQdOpTVnD7JSIXK8tQUfGCzQcid0QuNIBtG&#10;3baa80qG4ZO/b6itGxH/73Ivjy+5nbKGhla8XntlualHqVR+I/mHV6vR2Lyrvt8EI5GTcu5TSjxM&#10;Yy0pKak1CMJ+AIBIOLqSaRuW45oBAJZXPD9NIVQAIBbmUigUL0aj0f8tt80LS0t/oVFrfmQUhP2E&#10;kNeKXfJAo1b/uZJh+DuLdy6tBgLvBMOh58p0mqdABrFCKZ3kWK6jprrqaPKyUo4zi9+HwmH33I3r&#10;RQtLIvcHjN1u79+/f3/DqVOnugBigsRuH4cZxwzMzMyAy+XOyfPQvXcfXPnVBLS3NUN72yNw4dKH&#10;AKsLDrgzNVqsg3hxjeUqlYo7Njr6fN2uXWYAgENf/zoMDw3ntS8UKshWglJqJ4Q08LqyUaNe355q&#10;ndkb1w+FQiHZXfJen++VUDi8S8OpbQCQECtx78Vn5+8syC5U6mrrTjSaG04AAFjqzXctC4fDy+6V&#10;5f+SaXt1XKwEAoGfZ1ovEom8UaCpadvVajS2ynJTj07t+wEUORyk1Whsfr//2mog8DKl1GXU6yeF&#10;Mt6mUCh2y3GM/qC/nxBir66oHC3lOHPy8kWn84Lbs9yNdaiQtWAAAF577bXuN99807pr164mq9UK&#10;HTv/KC+PAwDA1OQkDAy8BEePfhtGjx8E6zMOcPy/f5mh/tv9chqeLYQQ4Y3RUXvbrl3mQvJTAO4W&#10;Kq6pKfg/KFSQLUD8h6BDKOPPJwuW6VnHTkrp+SLtd6ZMo/mJIOifJIQ0iCEmjuNsoXDY7fX5XinG&#10;flPhWnbbl1yu76XzloiUKBS6UCxZ9x+l3+u02tcrjOVfSl5/7trcQbm9Q16f77DX5/09U7lpt1Kh&#10;GA9FIlmPPsoFpVL5jfptNZ9duLPwhigWErlGHPc0AMgiyOKC2WapN/+r9Ptlr3fKtexGjwqSFYnR&#10;QLt377adOXNmiud5sF9+D3ghm0T31AwMDMDU1BTwOjWc/5uvy2JoPrAsa52ZmXHs2rWrye12g631&#10;92URKiG3G6a6u1GoIFsKdWmpNfk7juNsxdyn3++3KxmGL1WpvgoQe3nQaXW/53I5fyJXfoyUm/O3&#10;Xp2edbROzzpab92e/5tQOOxe9nqnllyuPkppxsRaAIBoJOKhNBoFgAbp97mMrikUSqlrYWnpLwAA&#10;jAZDb5ajjnKmTKt9CgDAVG7aLQ7Nrt9W810AAFFgyrWvkpIS2z37j40KKsqxIfcfCbFCKXXt2bOn&#10;e3Z2drmpqQlGR0YybbcmHTv/CNxuNzR9rh4G//KbnyvY0hxhWdb60UcfjdfX15dNTU2BNceS+cng&#10;qB9kK0MIsZZynDkUDrtnrs3tvb1wZwwAID4qqGgEI5GTnhXPhFajsQEAqJSqPo7jav1+v70Y+xMT&#10;bCmldu/q6lcWlxZ/VKbRNFWWl7+RzQ+jz++fYJWsXqVU2aTfe32+V0QRND3raL3jXHqrGPaLRCKR&#10;N+bvLJzUqDUP6tTqH8jdPiHkCbVafY94FVEyDK9Rq/9crv3pNNoOAIDbC3fGpmcdrcte7xQAQElJ&#10;CXpWkKy4q85KMBicfOCBB1rm5uY87e3PwEgBgsUxMwPde/cCAEDvn+6ubGxs7C7E0FxIFiq21t/P&#10;uWy+lJGRERQqyJaG47juZa93au7GdWskEhn1+Fa6p2cdOxmGEQghaX+05GDZ4/2xTqtrJoQ8pdGU&#10;tnhWPBPFTKyVEhMszh9r1JoH9Tr+zFrrB/3+CQAAgdc9Rwh5QvyeUjojiiBKqZ1GIoFi2g2QCAf9&#10;s6nctJtj2d+Ws22NWv3HLKMUbt2e/4FUhE3POlpnb1z/ajAccokCs1AIIUKZTmebnnXs9PhWuiml&#10;9juLd2w3bs8PiyIGQdbinqJwwWBwsrW19WsAAF1de6C3rzfvxi+cvwADAy8BAMDHH388Ig6PLiap&#10;hEq++TcAAIODg4m5fv4vDk9Gtih+v9++cGfBKg29UErPz924bgWAorriA6HAkN/vv8ZrtXs0as1D&#10;K16vvZj7S8a9svwtv99/Ta8XvpiuQqxIMBI5KYqb6oqKMZ1W+zohxCZ+OJbrN5QJ/9NUbtpdbLul&#10;4SC+jP+CXO0SQgReq3vS7/df8/n9//kuEUapPRQK/VefzzepKVV/dq3zlSXC3I3rVmluFKXUtbq6&#10;2uf2LI/K0D7yKSBlBdurV6+Obt++fS8AwOCrr0JXd1feOxgYGICxsVjl56mpqQssyxbtLU5uodLV&#10;3QW9vV8DAIDJvXthMT50G0G2GumSaEWPQZH37XKveH7Cl/F/EAmHPauBwMvF3F+K/U853a4zAADx&#10;IcEZxZl7ZflLnhXPRClX2lBhLP+Spd58WfzUVFcd1euFLwIA3Jy/9b1ie4jEcJCcbZaqVN/iOK7W&#10;veL5SbpROJ7l5TcAPslrKYT4PTaTZllRkruR+4+05favXr06euDAgTEAgJHTp6HF1pL3TvoOHYKp&#10;qSmor68vu3z58jvFSKqSW6g0Wa0wcvo0AAD8ZmAA5sbG5DIVQT51eH2+/x4FGvGseH6+EcNUVwOB&#10;l5c9y/+gUWse1KjVxzOtSyl13V5cfOT6zVsDrmW3XbrMHwjcvONcemt61vEZn9//zaIaHUcMB8nV&#10;XllZ2dNrjcYKRiInvau+36jVaqs0HIYgGwWhlGZcYf/+/aOnTp3qEkfT5JukKh1Nc+bMmandu3fb&#10;5HpoEUIaZmZmpuQSKuaGBpi88ivgeR7mxsZgMp57ky3PUEry3vkGYRQMdgCARdeSbWMtQe5X4tV0&#10;c6qSGx+R0rDWdvG8GwEAJtM9VyRtuXKd9TffEvRiBeG1vFdrrZfDeVhzvfi+1jwHknMqW2VjBMmX&#10;NcUKIUR444037OLwX+tDD+edrNpktcaGRfO8bIJFap8cQkUqqv7XO+9cjXZ1NeY6RBnFCoIgCILI&#10;x5qzLlNKXdIaLOfffivvGixTk5MxMeF2w65du5r27dtXcNXMwcHB89I6KoUIFQCAocFBaGpqgtnZ&#10;2eWu55//FtZSQRAEQZCNZU2xAvCJYBFrsBRSNE4ULAAAp06d6tq/f/9oXg1BLETV29vbIpdQ6eru&#10;Soz8aWpqanf5/bcKahBBEARBkILJSqwAxATLAw880DJ/+06g0KJxU5OTsHffPgDIX7A0NjZ2i/MZ&#10;de/dW1DBN4BYiGooPhtza2vrgMvlshfUIIIgCIIgspC1WAGI1WBp/t0vjgIAFFo0bmx0LG/BwrKs&#10;9fLly98HABgYeCnvEvpSRkdOA8/zMDw8PG632/sLbhBBEARBEFnISawAANyYu35r75HYvFpdXXtg&#10;MO6NyId8BAshRHj99ddH6+rqdBcuvAMDAwN5719kUJKncujQIayoiCAIgiCbiJzFCgDA2Fs/A1Gw&#10;9PZ+raCicbkKlvb29v5du3Y1ORyORDn/QmixtSQKvz366KNdOFU5giAIgmwu8hIrADHBMvDXsbm8&#10;Rk6fXhfBIgiC7e233+4FiOWpFJpQywtCIvdm586dw/Pz81hNEUEQBEE2GXmLFQCAgb/+HzD29s8B&#10;oPiChRAivPvuu68DAAwPfx/G7YWXvu8/ehTMZjN88MEHcxcuXOgvuEEEQRAEQWSnILECALD38N8m&#10;BMvQ4CA0WfOf+ieTYGlvb+9/7LHH6hwOB/TLkKciDf/84R/+4R4M/yAIgiDI5qRgsQIQEywXLk0A&#10;z/Ox6q8yCpY333xzUu7wDwAkhikfOHBgDIcpIwiCIMjmRRaxAgDQfeRvYepfZmUTLA893JyodOt0&#10;Oi8DAFy48I4s4Z/evt7E6J/Tp0/3FdwggiAIgiBFQzax4l72ge1P/uIuwWJuaMi7PWlpfpG+Q4cK&#10;tpMXBOg/ehQAANrb249i+AdBEARBNjeyiRWAewVLIfMIAdwtWAYGXsp7AkUpQ4ODiYkUJycnC56b&#10;CEEQBEGQ4iKrWAH4RLA4ri9AofMIAcQES8NnLDA0PFywbeaGhsTcPy+88AKGf5D7GkGnO0sI0ee6&#10;HSGkmeO4Y8WwaStzv51PQkgDIcQW/zRstD33E/fbvbIZYIrRqHvZBx1fGQT7f/tWQrAUMtGgHAm1&#10;AJ8k1b744osXMKl2fSGENFvqzR9ms65v1TcdCAanfX7/RDgcngiHw+cytVtlMp1Vl6otudgzPevY&#10;QSm9lIttTrfrks/vnwgEAicppdPZ7IdVKHq0Ol3nksu1I5v1s7XFs+KZ8Pn9E16f75x4HMkYDcZO&#10;o8HY2WhuyGbXCSz1ZnC6XYk2WYWip6627oR0HafbdSnbYxIhhFgs9ear0u98q77pWwsLz1FKJwq9&#10;loSQ5trq6ouskk38SCwuLZ5zeTzPrWFX2v16VjwTtxcXHwGQ73xuNISQhkpj+bu127ZtYxmlAAAQ&#10;Doc9hJAnKKVZT7LGKhQ9lZWVx6Tney2k/S5uS9pzHwwFnfPz80eCkcjJDMdScP/PBCGkmWWYNo1G&#10;06ZiWYt0P54Vz0Q4EnF6vd5LwXD4EqV0Qlwm173Ccdyxmsqqw6nWzeb8sApFD8txzWqOa9Zpdc3i&#10;dl6fb2KtZ1mx+5MUhmE6taWlnTqdrk3c3z3PW0ppTh9Qmfph+26azafp6SPU6V6h0WiUXrlyhfKC&#10;ngKQDfm02Gw0Go3SaDRKAaAhm2NVAdguANBcP7me083wMfB6u4HX24u9HwBottSbqfhhGeZw0nKL&#10;sqSkR8/zF8V1qkymqwqFojOXdgFAn2odk8HwYXx5WxZtJNZRKBSd4raWejNVlpT0ZHO8VSbT1Xhb&#10;zTmep7ZsbdGo1SdStWGpN1OTwfBh8r6l5zZ5G2VJSU9tdfVSlcl0NdWyJJssuRyTRq0+Ib2m6bYv&#10;9FoCQFttdfWSuL1KpTqW5TnX81rtWcl5u2u/cp/PjfiUlJR012+rWZaeX0u9mdbX1KwCQEc+bbIM&#10;c1hsx2QwfJjivFoy9btU1zz5uZDFtSu4/0s/CoWiU+y7GrX6RKp7THo/63n+YjHvFek5zuZ5IrZV&#10;W129xDLMYWlfS7ad12rPpjpf0vWL0Z+k60js1Ceff/FekD0MJGXqnx1g+5OXYdHpjsgREioEMan2&#10;wIEDY5TSmQ0xAgFK6YT0zSEQCh1PWj4djEROLrlcO6ZnHTuCoaBTXaq2mGtqz2o1mhP3tpi6XUqp&#10;M9U6C0tLO4KhoJNlmOYs2kj8PxwOn1tYWtrhW/VNAwDU1dadYBimM9OxEkLaxLcLlUqVcd0UtlzK&#10;1pbKclMPIaQted8AAEtu93EqeeNbi2AkcvL2wsLxlG+6SW9wGrU65RtfKggh+spyU4/4t3N5+RxN&#10;80ZX6LWklF66efv2QfHvmsqqw6xC0ZPcRoo2ne6VlZMAAO6YfYn9FuN8rjcKhaK7tqr6++FIZMW1&#10;7H5/etbRKn5mr1//AqU0rwre0j4cjkRSXavpTP0uvk7G58JayNH/AWL3qVajOWGuqT3LMIx+etbx&#10;yIrXe5AmeWEopZdWvN6D07OOHQAAjEKhl7Qh+70iPR9Ot+tSpna1Gs2Jutq6E4FAYPrazZuNgVDo&#10;uLSvSWx/JBgKOo0GY2dtdfVVQki6ayN7fxJRqVSHjQZj5+2FheNxO50AsWfcrYWF54KhYGKboooV&#10;gJhgeezJfZOzs7PLTU1NcP7tt4q9y3toslqhpaUFAABOnz7dv+4GIHlBKb107ebNHeINW1lu6lEp&#10;lVn/QKZp0+l0u9OGldbadnFxMfHQMPB8Rls0anVCoOjLynISK7nawmu19zw8gqGgM1MILR3BNbaR&#10;Xo9s4/Isw/TM31lIiB2a4kctVzJdy+TjrqutO5HuYZzENABAMBy+58egWOdzPSCENGyrqPwuwzA6&#10;vz/wm0Wn83cppXbJJ+vwTz4U0u/W0w49z5+tLDf1BENB57WbN3esJTYopZeu3bh+RAyxiGzUvaLV&#10;aE5Ulpt6fKu+6YWlpR2pBIIIpXRCfL6ySlZfW119kRCSUlQXoz8RQixiiCsYDt8TyoqLy5MajaYN&#10;YB3ECgDARx/PrDzwwAMts7Ozyy0tLTASn49nvejr7QUA9KpsReIdKhEjrTCZDueTuCbF6/OdS9V5&#10;siEUjSbesHRaXXM6W0RPgvi2py5VW5K9H4Vyly06XXLbzoWlpbSx7ExQSqcXlxbTPjRvLywkRBLL&#10;MGu+YRFC9BUm02Gvzyf7j9Va11L6tp3pYSySztsDRTyf64GB14+yLGsMhkOuJbezeyNsKKTfrYcd&#10;HMcd0/NCGwDAzdu3D2brFRF/aCX31obcK6xC0SN6LxeWlo5kEiqS/U2I/ZlVsnqTwXA20/oy9idg&#10;JZ7pdLYGAoFzwVBoGmCdxAoAQDAYnBQFS1fXnnUTLNIRQOhV2ZpQSi95VjwTALEOpVKpCvWuXEp2&#10;6+awbXLnS/l2wTJMj9PturQcd4MC3O1pkQOpLclJjpTSCb/ffyTftjMl0QVCoeNiCCob8agsKen0&#10;+nwT+Z7zTKx1LZ1u93HRoyM+jPMRu8U8n8WGENKg1pQ2AQCEQqHbG/XCVki/K7Yd0rd836pvOhev&#10;CKXUGQ8HOeN/b8i9UllZeQwgd/sDodBx0Vuq0+qaM4V45OpPyaR7kaOUTqx4vQcB1lGsAGyMYBG9&#10;KsPDw+PoVdm6uJeXE52vkJCK3N4NiD+gkjHo9T0rHs+5cDh8TnwQ6HleVrEiRRQPxUT6UFpyOhMP&#10;LGVJScbjMhqNh1c8nrsenkqWLTiHI9tr6fX5johiV6fVNfNabdrcp/sRlVK1Xxz14/Z4froRNhSh&#10;3+VFOjtUKlXiB1q8t3MhLoAKDm3mC6tQ9IgvLB6vN2dBKPUEqdXqjNdKrv4UkbxsmQyGY2uJnnUV&#10;KwD3CpbLRUy65QUBuuMzQff39/cXZSfIuiB128ZDKvnUMLBY6s0XC7Ej2e2ZylVMCGlWl6otoWj0&#10;HACAGCNnlax+raTcfG3J5wGVBwkvkjTGbDQa03q6xLe05ORcVqksSKzkci0ppc6FpaVEsp7RYOz8&#10;NNWyMOqFboDY8GS/3//2eu9fjn5XbDukL0CbIVSVK1KBEfT7c7Y/LDlmo8GY8RklV3+KRCKXpB4d&#10;k8FwMVMezLqLFYC7BUtLS0vRRgl1dLQDz/Pw/vvvO7CuytYmhfs4m+SuBIQQfS6jV9KhLClJPBTS&#10;xZY1anXP/J2Fk+Kblj8QSNiuLS2VTaxIY75eny+vGHm+UEqdojtYXaq2pBNhWp2uM5831Uzkcy0p&#10;pdPXbt5M1IXJdkTDZoUQYpUUdEs7ERshRGAYhgcAiEajQUqpfd2MBPn6XTHtIITopSNwNkOoKldY&#10;iacyFI3m7GWNRCJ3CZy1kmfl6E+UUqd0lJFOq2u21Js/1Go0J1K9jBalKFw2BIPBSZZlWz766KPx&#10;pqamskILx6WiuyvmVfnqV786NDlZ1GR3ZJPRaG6g0r8t9eaC2ySE6KtMplj2eijodK+s3BOXJoTo&#10;a6urO6WdMBwOn6uuqJhWl6otRoOxkxCiL9RlHC/YdBgAYO7aXNbJgHIST5jtAQAoi41Guku8EULa&#10;LPXmNqfbXVC+hlzXklI6wSoUB8UCd/ERDRMbce7yhRBi21ZZ9aOG2jpTSUkJAwAQjUbDgo7/qcvj&#10;fjq+jhUABAAAhmGspKSEja+3SgixSZqbkTs0rueFNun1kqPf5UOO90xOLz6bkeTRSLlCKZ1OKmC3&#10;pudajv4UDofPsQrFQWlxwfhorE6VUnlcOmR7wyJ699oAAA2DSURBVMQKQHEFi7mhITFceWpqarTg&#10;BpEthVj/QEShUOgNPH84l05NCGkWOx7DMJ0mg+GwulRtCYaCzvhogXveYMT8jeQEN+fy8jl1aezN&#10;Lr5OXt4GQoheWVLSWVtdfQwAwHH92nPhSGRdRpqwDNOcXPtFFGF6XmiTni8AAD3PH5Z6mPJFjmsp&#10;EoxETnIcl0imjI9oeCTTqIXNglKp/E/1NTXfLSElzO07C6c4VemDHKf6LKdSVesF/oscxx3z+/1H&#10;6rfV/JxhGG3y9hzH1VrqzZcBAKLRaHT2xvX9ADAqp42eFc/EwtJSQsQXcq0KQc57BkmPHP0pGImc&#10;JIRc0vP8CXE0Fqtk9bXbao5VGI2d4hDsDRUrAMUTLB0d7QAQK61PcWblLQ8hRC99O1rLVZtqOSHE&#10;qdPqso6dV5lMZxvNDRYAAHNNbay89Z2Fk16f73i6zigIQo/H47mUnMjHMoxTug7kKFbEN0XpObh2&#10;4/qRfGo5yMni4uJxda36BEAs/AUABwES+QFt07OOe0pr54oc11KK3+8/YhCEZj0vtElGNGSsSbHR&#10;EEI66rfVvAIU6OzN638aiURGAQAEHf93nEr1VElJCWsU9HsIIccA4Glxu20VlT/kOK42FA67b96e&#10;7w+Hw1IXs+zu5nAk4kwx0mZap9VlNdWGXOR4zziT1rNsBfEqRayVAgCgLCmRowBh1t4ROfpT/Hzv&#10;IIS0VZlMJ8SwnE6raw5HImcBYMeG5KwkI81haWpqgpl/nYYma9owbFaIIaCzZ8/mVZUR2VwoFIrE&#10;j7+YiZ4ryVVh1+Lm7duN07OOxulZx47pWceOuRs3DPFqlmnn0tBpdc1Gg7HTUm++KP3UbqtJJKDF&#10;67Pk9EC56pghVx0zZO7aXCK8VLut5liu7chNKBo9l1QkzgIQq267VqXNQsj1WibjdLuf2yojhAgh&#10;Qv22mjGGYXQrXt8vRaECAOBeWX4tHAn7AQBKgDCUUpe02FtJSUkpAACNRsOhUGgoqRDcurzEJVeX&#10;3SjS3TPJ96hCodhy3hevz5c4BpbjcrZf+hwJhoLOXIW7XP0pXi23UVpAUs8LbaxC0bMpxArAJ4Ll&#10;zJkzUzzPg/3ye3kLFnNDAzQ1NQEAwPT0NIqV+wBGUh5bOow5V3KdfI9SOp1tfQiNWt3jWfFMiMIi&#10;+XN9/pa0mFpeibbBSOTktRvXE252Pc+v248skZQUF0muCKpSqXoIIZbKclOPtMZMMcj1WkqJj2g4&#10;KB3RkGk6h42E47gBhmHKQuGwe8ntHEpanFZwEEJsJJ7XEoqEF4tq5BoUcq3kJJ0d0mR5Jk0p/s2M&#10;VzIaUBev+JoLUoGWT6VhufvTitd7UHpNWI5r3jRiBSAmWHbv3m2TCpau+NDjXMAQ0P2HyWCIDYEN&#10;BZ2boXx5KvQ835lJSAUCgcSPt0Gvz3skSiAUOi6+xeh5oa3QKQiyRZ3mjU06EslkMPSoVKqeXAtT&#10;bQTJ1ZEry009m3GEkIEXOgEAaCQazDR/DyVwV1Ipx3E7lfGRQBtVX2WrsLK6mrhXTQZD1tNIiBBC&#10;mjeyloy0lECm0Xnp4FSqhO35VprOtT9VGI0ZQ4PSAQysUmnZVGIFAIBS6pIKlpHTp6G3rzenNmwt&#10;NgAA+Pu//3u7/BYi641KqTwsxmNvLyykzRfJBUKIJXnEQCGIRZmC4XBaDwyldFoUGfFaMXm/wS0s&#10;LSWHgzbsbZBSOiGtMFxTWXVY7uHKmSjkWopzu4h/iyMbNguEEGuJIh7KSRIjcRI1H3xe3105KLxO&#10;9wcAAKFw2L0R9VVSIVe/q66ouFpICDTZjnA4fE4MEbFKVp/NNBJS9Dx/LN3kiOsBpdQpvY/XmrdM&#10;CiFELxasjIdu8w7Z5dKfFAqFPpOYkT7nfX7/xKYTKwAxwfL8889bDxw4MAYAMPjqqzlVu21vfwYA&#10;AKampjAEtMUhhDRXxIcLz99ZOJnrbKzpYBmmU844ulan6/St+qbXytGQel7iCal5QSmdkD4UTAZD&#10;ytoEciJm6qfC5XIlxEnc+5VRrGRqK1dSXUtRvClShK6SCYRCx6Ux8k2GUEIIl26hXsd/mVEwXDAc&#10;cjk97leky5QKxggQy1dZ7/oq6ZCj3zEM06kuVReUBJvKDqfbnQhj5PICoFIqD+t5oW2jPb6BUOi4&#10;eEw6ra452zCMSqU6zCpZfTAUdKYrM1CM/hQIBqczFZSUPs8CgcClTSlWRF577bXu1tbWAQCArq49&#10;cOXKr9YsHtdiiw1Xfv/99x1YXn/zk+mBQAhpq62uvsgqWf38nYWT4hwRWbabtlMRQiwVJtNhXx6V&#10;HtPZqeeFNmcWuTTSB5qe5zsLERjJDyeTwVC0KqFr2RmMRE6KD3qn251yOvhi7DvDtdQDACiyfPte&#10;8XoP5pu4XWR0jILhAAAopRHpAkKIoNaorQAAgUBwVipINipfhcnwYyZXvzMZDMfWEjz53DNioTNx&#10;6ora6uqLa4VTWIWip3ZbzTHPimdiM4wgcrrdz4nnJptZ6lVK5eGayqrDvlXfdHyW6XT9Vvb+5PP7&#10;J9Slaks6USV6txaXFs9RSje3WAEAsNvt/du3b98rHSkkCpJUWONJue+++y5WgduEEEKapW/VcY+A&#10;RbJczzBMp0EQLlrqzRe9Pt/E9Kxjx1pCRRQM4t8atTrlXBPxeilnWSWrj8Zn80xnWzb5C4QQi8lg&#10;OAaQ+UGdClbJ6tPZSQhp1qjVCSGX7qGZnIVfYTR+mMk9nnyM2eS7EEIsGrX6GMAnmfmp1hPnF/H6&#10;fCm9X8n7SrfvQq8lIUTPx4rUgUGv78l0PpLs35HrHEv5nM8c8YTCYTcAAKNQaMWiboQQQc/z5xiG&#10;4f2BwM2FxTt3PRTXM19Fesw6ra451b2aqd8B3HseOY6755oTQpoNgnBRXaq2eJOml5Cj/wPEPJa3&#10;FhYeuT5/6zirZPXmmtqzBkG4yDDMXS8WhJA2Qac7K4Y5pJ7FdBRyr0jXFWsapVqPUupccrl2XLtx&#10;/UgwFHTGa5V8yCoUd+XhiM/Y2m01x+bvLJy8tbDwSDqvcLH6k3j+K8tNPYJOd1ZslxCiVymVh2u3&#10;1RxbXFo8515ZiZVDoDS38CHhKvqhru1oThs5/2Wc3vmVLadtkmBZ1vree++df/zxx80AAAMDL8HA&#10;wMA9642MjEBX1x5obW0dsNvt/YXskyPEdhbgcq7bPUMpKWS/G4FRMNgBABZdS7ZitM8qFD2CIPSs&#10;VZTJ6XZdikYizlW/fyIYDq859JXjuGMmg6EnedbhbJiedTRSSqcJIc1VJtNZacltkWAo6FxYWjqZ&#10;ahbV6oqKq6m2mbs2dzB5LhwAAK1Gc0Kcwj2Z6/O3jvv9/iOsQtFjNBoPp7Nlfn7+SKq2VUrlYY1G&#10;06ZiWYu6VG2ZnnXc9fDJ1C5A7LynGikhPjRSbXPtxvUj0rBcXNQcThaWmdqQtiPHteQ47phYoEqK&#10;b9U3fWth4bm17qd4ZeCL127efC5T7D7f85kPNVXVNziVqhoAIBAM3l50Od+oMBj3Mwyj9a76fjO/&#10;sLCLUnrXy1lVRcWvNaXqz4bCYffcjesdxQgDGQThYj7hPPFaAax9HtPhuH7tuXA4fE6OeybdckKI&#10;hWWYzlKOa2ZZ1iJ9dvlWfdOBYHDa5/dP0EjEmSk8Xci9kun4fKu+6cXFxeOpngdx+/Usw/SUclxz&#10;aWlps7h/0Xav13spGA6fy3QOit2fWIWih+W4Zp1G0ya1z+P1XvL6fOek22wZsQIQe5vYt2/f0KlT&#10;p7oAAKampqDv0CEYt48n1rl8+T1oaWkBvV7fWuh8QChWEATZaAgh1trq6vcYBVNWUlKiEL+/vXB7&#10;dGV19VCqEY/mmloPwzDaYDC4eO3Wze04KhLZ6mx4BdtciHe47srKyvO//OUvx5qamsouv/cejI+P&#10;w9DwMAB8Egby+XzYOREE2fLEvSaGpHl9JtMJEEKItX5bDQWI5augUEHuB9ZHrGhqraT8Ybt8DdbA&#10;51v++B8P/HF77eDL3zS3tLQk5gECALj1618H9oRCQwdIYQ6OP5MMC0QQBNlIsg3lqJSqZxmG0YXD&#10;YZ/T6R4rslkIsi6sj1hhtTywn0ufFZsHXgAYPnsFRn/6p/CL39NCVUcHAACEXC74dX+/6hkAWfeH&#10;IAiyFdCV6Z4GiM2yHAwHf7DR9iCIHGypMFAq3Ms+mB5+DabjYSAEQZBPK4QQobaqujYcDvsWnEun&#10;MASE3C9s+qHLCIIgSHaoVKojDMPowpGIOxAIpB2BhSBbjS3vWUEQBPm0QQhpAIAG8W+GYaxlWu1/&#10;qCwvb6YA9Mb8rSfRq4LcT6BYQRAE2WLUVlV/yLKsMfl7fyBw88b89SeT664gyFYHxQqCIMgWIxwJ&#10;u1mIiZVINBoIh8Nut9v1k3R1VxBkq4NiBUEQZItx8/btRmndlc0yUSGCFAsUKwiCIFsQFCjIpwkc&#10;DYQgCIIgyKYGxQqCIAiCIJsaFCsIgiAIgmxqUKwgCIIgCLKpyT3BNrBkh7lLRTAlf17caAOSeGaj&#10;DUAQBEGQ+4icxQqlYTsA2GW3BEEQBEEQJAUYBkIQBEEQZFODYgVBEARBkE0NihUEQRAEQTY1KFYQ&#10;BEEQBNnUoFhBEARBEGRT8/8BvBWT6fbQzvEAAAAASUVORK5CYIJQSwECLQAUAAYACAAAACEAsYJn&#10;tgoBAAATAgAAEwAAAAAAAAAAAAAAAAAAAAAAW0NvbnRlbnRfVHlwZXNdLnhtbFBLAQItABQABgAI&#10;AAAAIQA4/SH/1gAAAJQBAAALAAAAAAAAAAAAAAAAADsBAABfcmVscy8ucmVsc1BLAQItABQABgAI&#10;AAAAIQCl/MgXuwMAAKwJAAAOAAAAAAAAAAAAAAAAADoCAABkcnMvZTJvRG9jLnhtbFBLAQItABQA&#10;BgAIAAAAIQCqJg6+vAAAACEBAAAZAAAAAAAAAAAAAAAAACEGAABkcnMvX3JlbHMvZTJvRG9jLnht&#10;bC5yZWxzUEsBAi0AFAAGAAgAAAAhAH1+kpjfAAAACAEAAA8AAAAAAAAAAAAAAAAAFAcAAGRycy9k&#10;b3ducmV2LnhtbFBLAQItAAoAAAAAAAAAIQB3Uz8x7y0AAO8tAAAUAAAAAAAAAAAAAAAAACAIAABk&#10;cnMvbWVkaWEvaW1hZ2UxLnBuZ1BLBQYAAAAABgAGAHwBAABB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723;top:487;width:9271;height:1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JlwgAAANsAAAAPAAAAZHJzL2Rvd25yZXYueG1sRI9Bi8Iw&#10;FITvC/6H8ARva2qQItUoKiwIwoKuB4+P5pkWm5fSxNr1128WFvY4zMw3zGozuEb01IXas4bZNANB&#10;XHpTs9Vw+fp4X4AIEdlg45k0fFOAzXr0tsLC+CefqD9HKxKEQ4EaqhjbQspQVuQwTH1LnLyb7xzG&#10;JDsrTYfPBHeNVFmWS4c1p4UKW9pXVN7PD6fBXqwKx/k176N5LXYqP/jPk9d6Mh62SxCRhvgf/msf&#10;jAal4PdL+gFy/QMAAP//AwBQSwECLQAUAAYACAAAACEA2+H2y+4AAACFAQAAEwAAAAAAAAAAAAAA&#10;AAAAAAAAW0NvbnRlbnRfVHlwZXNdLnhtbFBLAQItABQABgAIAAAAIQBa9CxbvwAAABUBAAALAAAA&#10;AAAAAAAAAAAAAB8BAABfcmVscy8ucmVsc1BLAQItABQABgAIAAAAIQAj7pJlwgAAANsAAAAPAAAA&#10;AAAAAAAAAAAAAAcCAABkcnMvZG93bnJldi54bWxQSwUGAAAAAAMAAwC3AAAA9gIAAAAA&#10;">
                  <v:imagedata r:id="rId8" o:title=""/>
                </v:shape>
                <v:line id="Line 6" o:spid="_x0000_s1028" style="position:absolute;visibility:visible;mso-wrap-style:square" from="0,2250" to="12240,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RxAAAANsAAAAPAAAAZHJzL2Rvd25yZXYueG1sRI/NTsMw&#10;EITvSH0Ha5G4UYdCfxTqVi2igmvTSly38TaOGq9DvKTh7TESEsfRzHyjWa4H36ieulgHNvAwzkAR&#10;l8HWXBk4Hnb3C1BRkC02gcnAN0VYr0Y3S8xtuPKe+kIqlSAcczTgRNpc61g68hjHoSVO3jl0HiXJ&#10;rtK2w2uC+0ZPsmymPdacFhy29OKovBRf3oCcFtu3aTHfyml6eCz73av7+Dwac3c7bJ5BCQ3yH/5r&#10;v1sDkyf4/ZJ+gF79AAAA//8DAFBLAQItABQABgAIAAAAIQDb4fbL7gAAAIUBAAATAAAAAAAAAAAA&#10;AAAAAAAAAABbQ29udGVudF9UeXBlc10ueG1sUEsBAi0AFAAGAAgAAAAhAFr0LFu/AAAAFQEAAAsA&#10;AAAAAAAAAAAAAAAAHwEAAF9yZWxzLy5yZWxzUEsBAi0AFAAGAAgAAAAhAD4i65HEAAAA2wAAAA8A&#10;AAAAAAAAAAAAAAAABwIAAGRycy9kb3ducmV2LnhtbFBLBQYAAAAAAwADALcAAAD4AgAAAAA=&#10;" strokecolor="red" strokeweight="4pt"/>
                <w10:wrap anchorx="page" anchory="page"/>
              </v:group>
            </w:pict>
          </mc:Fallback>
        </mc:AlternateContent>
      </w:r>
    </w:p>
    <w:p w14:paraId="6DFE2D62" w14:textId="77777777" w:rsidR="002878F2" w:rsidRDefault="002878F2">
      <w:pPr>
        <w:pStyle w:val="BodyText"/>
        <w:rPr>
          <w:rFonts w:ascii="Times New Roman"/>
          <w:sz w:val="20"/>
        </w:rPr>
      </w:pPr>
    </w:p>
    <w:p w14:paraId="4B1FFD44" w14:textId="77777777" w:rsidR="002878F2" w:rsidRDefault="002878F2">
      <w:pPr>
        <w:pStyle w:val="BodyText"/>
        <w:rPr>
          <w:rFonts w:ascii="Times New Roman"/>
          <w:sz w:val="20"/>
        </w:rPr>
      </w:pPr>
    </w:p>
    <w:p w14:paraId="2543EC80" w14:textId="77777777" w:rsidR="002878F2" w:rsidRDefault="002878F2">
      <w:pPr>
        <w:pStyle w:val="BodyText"/>
        <w:rPr>
          <w:rFonts w:ascii="Times New Roman"/>
          <w:sz w:val="20"/>
        </w:rPr>
      </w:pPr>
    </w:p>
    <w:p w14:paraId="39D4B953" w14:textId="77777777" w:rsidR="002878F2" w:rsidRDefault="002878F2">
      <w:pPr>
        <w:pStyle w:val="BodyText"/>
        <w:rPr>
          <w:rFonts w:ascii="Times New Roman"/>
          <w:sz w:val="20"/>
        </w:rPr>
      </w:pPr>
    </w:p>
    <w:p w14:paraId="30D6824A" w14:textId="77777777" w:rsidR="002878F2" w:rsidRDefault="002878F2">
      <w:pPr>
        <w:pStyle w:val="BodyText"/>
        <w:rPr>
          <w:rFonts w:ascii="Times New Roman"/>
          <w:sz w:val="20"/>
        </w:rPr>
      </w:pPr>
    </w:p>
    <w:p w14:paraId="30512242" w14:textId="77777777" w:rsidR="002878F2" w:rsidRDefault="002878F2">
      <w:pPr>
        <w:pStyle w:val="BodyText"/>
        <w:rPr>
          <w:rFonts w:ascii="Times New Roman"/>
          <w:sz w:val="20"/>
        </w:rPr>
      </w:pPr>
    </w:p>
    <w:p w14:paraId="339BFB7E" w14:textId="77777777" w:rsidR="002878F2" w:rsidRDefault="002878F2">
      <w:pPr>
        <w:pStyle w:val="BodyText"/>
        <w:rPr>
          <w:rFonts w:ascii="Times New Roman"/>
          <w:sz w:val="20"/>
        </w:rPr>
      </w:pPr>
    </w:p>
    <w:p w14:paraId="020BEF7D" w14:textId="77777777" w:rsidR="002878F2" w:rsidRDefault="002878F2">
      <w:pPr>
        <w:pStyle w:val="BodyText"/>
        <w:rPr>
          <w:rFonts w:ascii="Times New Roman"/>
          <w:sz w:val="20"/>
        </w:rPr>
      </w:pPr>
    </w:p>
    <w:p w14:paraId="1EEF324E" w14:textId="77777777" w:rsidR="002878F2" w:rsidRDefault="002878F2">
      <w:pPr>
        <w:pStyle w:val="BodyText"/>
        <w:rPr>
          <w:rFonts w:ascii="Times New Roman"/>
          <w:sz w:val="20"/>
        </w:rPr>
      </w:pPr>
    </w:p>
    <w:p w14:paraId="59698E0A" w14:textId="77777777" w:rsidR="002878F2" w:rsidRDefault="002878F2">
      <w:pPr>
        <w:pStyle w:val="BodyText"/>
        <w:rPr>
          <w:rFonts w:ascii="Times New Roman"/>
          <w:sz w:val="20"/>
        </w:rPr>
      </w:pPr>
    </w:p>
    <w:p w14:paraId="417AECD9" w14:textId="77777777" w:rsidR="002878F2" w:rsidRDefault="002878F2">
      <w:pPr>
        <w:pStyle w:val="BodyText"/>
        <w:rPr>
          <w:rFonts w:ascii="Times New Roman"/>
          <w:sz w:val="20"/>
        </w:rPr>
      </w:pPr>
    </w:p>
    <w:p w14:paraId="23DD2B28" w14:textId="77777777" w:rsidR="002878F2" w:rsidRDefault="002878F2">
      <w:pPr>
        <w:pStyle w:val="BodyText"/>
        <w:rPr>
          <w:rFonts w:ascii="Times New Roman"/>
          <w:sz w:val="20"/>
        </w:rPr>
      </w:pPr>
    </w:p>
    <w:p w14:paraId="76CD6DB4" w14:textId="77777777" w:rsidR="002878F2" w:rsidRDefault="002878F2">
      <w:pPr>
        <w:pStyle w:val="BodyText"/>
        <w:rPr>
          <w:rFonts w:ascii="Times New Roman"/>
          <w:sz w:val="20"/>
        </w:rPr>
      </w:pPr>
    </w:p>
    <w:p w14:paraId="41F679DE" w14:textId="77777777" w:rsidR="002878F2" w:rsidRDefault="002878F2">
      <w:pPr>
        <w:pStyle w:val="BodyText"/>
        <w:rPr>
          <w:rFonts w:ascii="Times New Roman"/>
          <w:sz w:val="20"/>
        </w:rPr>
      </w:pPr>
    </w:p>
    <w:p w14:paraId="27AE0DA5" w14:textId="77777777" w:rsidR="002878F2" w:rsidRDefault="002878F2">
      <w:pPr>
        <w:pStyle w:val="BodyText"/>
        <w:rPr>
          <w:rFonts w:ascii="Times New Roman"/>
          <w:sz w:val="20"/>
        </w:rPr>
      </w:pPr>
    </w:p>
    <w:p w14:paraId="5B4E3E2B" w14:textId="77777777" w:rsidR="002878F2" w:rsidRDefault="00F31A5F">
      <w:pPr>
        <w:pStyle w:val="BodyText"/>
        <w:rPr>
          <w:rFonts w:ascii="Times New Roman"/>
          <w:sz w:val="26"/>
        </w:rPr>
      </w:pPr>
      <w:r>
        <w:rPr>
          <w:noProof/>
          <w:sz w:val="70"/>
          <w:szCs w:val="70"/>
        </w:rPr>
        <mc:AlternateContent>
          <mc:Choice Requires="wpg">
            <w:drawing>
              <wp:anchor distT="0" distB="0" distL="114300" distR="114300" simplePos="0" relativeHeight="487014400" behindDoc="1" locked="0" layoutInCell="1" allowOverlap="1" wp14:anchorId="4DA49D4A" wp14:editId="3F32EBDC">
                <wp:simplePos x="0" y="0"/>
                <wp:positionH relativeFrom="margin">
                  <wp:posOffset>762000</wp:posOffset>
                </wp:positionH>
                <wp:positionV relativeFrom="page">
                  <wp:posOffset>2718816</wp:posOffset>
                </wp:positionV>
                <wp:extent cx="6316980" cy="3467100"/>
                <wp:effectExtent l="0" t="0" r="0" b="19050"/>
                <wp:wrapNone/>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80" cy="3467100"/>
                          <a:chOff x="150" y="4504"/>
                          <a:chExt cx="1770" cy="4725"/>
                        </a:xfrm>
                      </wpg:grpSpPr>
                      <wps:wsp>
                        <wps:cNvPr id="30" name="Freeform 11"/>
                        <wps:cNvSpPr>
                          <a:spLocks/>
                        </wps:cNvSpPr>
                        <wps:spPr bwMode="auto">
                          <a:xfrm>
                            <a:off x="155" y="4504"/>
                            <a:ext cx="2" cy="4725"/>
                          </a:xfrm>
                          <a:custGeom>
                            <a:avLst/>
                            <a:gdLst>
                              <a:gd name="T0" fmla="+- 0 4410 4410"/>
                              <a:gd name="T1" fmla="*/ 4410 h 4725"/>
                              <a:gd name="T2" fmla="+- 0 4766 4410"/>
                              <a:gd name="T3" fmla="*/ 4766 h 4725"/>
                              <a:gd name="T4" fmla="+- 0 5565 4410"/>
                              <a:gd name="T5" fmla="*/ 5565 h 4725"/>
                              <a:gd name="T6" fmla="+- 0 7980 4410"/>
                              <a:gd name="T7" fmla="*/ 7980 h 4725"/>
                              <a:gd name="T8" fmla="+- 0 8336 4410"/>
                              <a:gd name="T9" fmla="*/ 8336 h 4725"/>
                              <a:gd name="T10" fmla="+- 0 9135 4410"/>
                              <a:gd name="T11" fmla="*/ 9135 h 4725"/>
                            </a:gdLst>
                            <a:ahLst/>
                            <a:cxnLst>
                              <a:cxn ang="0">
                                <a:pos x="0" y="T1"/>
                              </a:cxn>
                              <a:cxn ang="0">
                                <a:pos x="0" y="T3"/>
                              </a:cxn>
                              <a:cxn ang="0">
                                <a:pos x="0" y="T5"/>
                              </a:cxn>
                              <a:cxn ang="0">
                                <a:pos x="0" y="T7"/>
                              </a:cxn>
                              <a:cxn ang="0">
                                <a:pos x="0" y="T9"/>
                              </a:cxn>
                              <a:cxn ang="0">
                                <a:pos x="0" y="T11"/>
                              </a:cxn>
                            </a:cxnLst>
                            <a:rect l="0" t="0" r="r" b="b"/>
                            <a:pathLst>
                              <a:path h="4725">
                                <a:moveTo>
                                  <a:pt x="0" y="0"/>
                                </a:moveTo>
                                <a:lnTo>
                                  <a:pt x="0" y="356"/>
                                </a:lnTo>
                                <a:lnTo>
                                  <a:pt x="0" y="1155"/>
                                </a:lnTo>
                                <a:lnTo>
                                  <a:pt x="0" y="3570"/>
                                </a:lnTo>
                                <a:lnTo>
                                  <a:pt x="0" y="3926"/>
                                </a:lnTo>
                                <a:lnTo>
                                  <a:pt x="0" y="4725"/>
                                </a:lnTo>
                              </a:path>
                            </a:pathLst>
                          </a:custGeom>
                          <a:noFill/>
                          <a:ln w="27432">
                            <a:solidFill>
                              <a:srgbClr val="4470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10"/>
                        <wps:cNvSpPr>
                          <a:spLocks noChangeArrowheads="1"/>
                        </wps:cNvSpPr>
                        <wps:spPr bwMode="auto">
                          <a:xfrm>
                            <a:off x="150" y="7618"/>
                            <a:ext cx="1770" cy="10"/>
                          </a:xfrm>
                          <a:prstGeom prst="rect">
                            <a:avLst/>
                          </a:prstGeom>
                          <a:solidFill>
                            <a:srgbClr val="4470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CD7F0" id="Group 9" o:spid="_x0000_s1026" style="position:absolute;margin-left:60pt;margin-top:214.1pt;width:497.4pt;height:273pt;z-index:-16302080;mso-position-horizontal-relative:margin;mso-position-vertical-relative:page" coordorigin="150,4504" coordsize="1770,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6EpwQAAN8NAAAOAAAAZHJzL2Uyb0RvYy54bWzUV22PozYQ/l6p/8HiY6ssOBgI0WZPe8lm&#10;ddLe9dTb/gAHzIsKmBqy2W3V/97xGCckm17TPalS8wFM/PB45hnPjLl+91xX5EmorpTNwqFXnkNE&#10;k8i0bPKF88vjejJzSNfzJuWVbMTCeRGd8+7m+++ud+1cTGUhq1QoAiRNN9+1C6fo+3buul1SiJp3&#10;V7IVDUxmUtW8h0eVu6niO2CvK3fqeaG7kyptlUxE18G/KzPp3CB/lomk/ynLOtGTauGAbT1eFV43&#10;+ureXPN5rnhblMlgBn+DFTUvG1h0T7XiPSdbVb6iqstEyU5m/VUia1dmWZkI9AG8od6JN/dKblv0&#10;JZ/v8nYvE0h7otObaZNPT58VKdOFM4VINbyGGOGyJNba7Np8DpB71X5pPyvjIAwfZPJrB9Pu6bx+&#10;zg2YbHYfZQp0fNtL1OY5U7WmAK/JM4bgZR8C8dyTBP4MfRrGM4hUAnM+CyPqDUFKCoikfo8GMA2z&#10;LPCYiV9S3A2v0yga3mXRNNCzLp+bddHWwTbtGOy37iBp922Sfil4KzBSndZrkNQHW4ykayWE3sSE&#10;UiMrwqym3VjQ0Yw2sgPd/1FKGgQnklg9p0bJV2rwebLt+nshMSL86aHrTSqkMMI4p4Ppj+BEVleQ&#10;FT9OiEcYo+ZipM/3MGphP7gGVBC7KqTFHgYGjdmiMET0KZtvYZpNg86zMQtD24IgDM6ygTpmUWBD&#10;0Hm20MKQLYJ9eJYtsjBgQ9B5Nsinkacz3z/vaWxhwIag82z0OAwx9c+7Chvs4CuiDnyQC7mNLy9s&#10;yJPnZog5jAjXhdvDfG1ld8jTR9y4wAAgvT++ivWHzLsEa7P0Emz0L3ixfl1or8lKCzb3QRMFLeS0&#10;eSiHQPPYmD3b8l5LqTXRQ1JAZdK1R/9RyyfxKHGqP0iJBQ0WOcxWzWuUH4SDt3bW3tsRF9Wpb8qc&#10;nbb3McwPoC5eAIunlyxq8xp8MIvBQPuO1Xavh5ZxVGMauS6rCotM1ZAdNJyI+VOUqZNVmepZrVSn&#10;8s2yUuSJQ8tmLPKWWOWB7QgGrbFJka0QPL0bxj0vKzNG2zQfVMIhPLomYk/+I/biu9ndjE3YNLyb&#10;MG+1mtyul2wSrmkUrPzVcrmif2rTKJsXZZqKRltnzweUXdYshpOK6ez7E8KRF0fOrvE3hGkEc4/N&#10;QJXBF3tH76C7mV5hWttGpi/QN5Q0Bx44oMGgkOp3h+zgsLNwut+2XAmHVB8aaH0xZQzqS48PLIim&#10;8KDGM5vxDG8SoFo4vQPVQg+XvTlRbVtV5gWsRDGsjbyF1p+VurOgfcaq4QG673/VhqHnmDb8MyQz&#10;FLhKECinYJUWDdr1SR8mjVwWABO3Ssmd3l4gkSl/Ry9YyS9oz6AnnFiikM70srgp8bhzOK8Yg2DX&#10;2lNSq0x/JnqwcHQdQlVtrwaohWDavCGHKqzk+8T8esrQKfPeT+PJOpxFE7ZmwSSOvNnEo/H7OPRY&#10;zFbr45R5KBvx7SmjK0UcDPV0lBQnhcLD3+vcgSpb9vCFUZX1wpntQXz+d1Vjn/HafJti9v5/TjU8&#10;/8JXBPoyfPHoz5TxM4zH32U3fwEAAP//AwBQSwMEFAAGAAgAAAAhANNATB/hAAAADAEAAA8AAABk&#10;cnMvZG93bnJldi54bWxMj0FLw0AQhe+C/2EZwZvdbIzaxmxKKeqpCLaC9LZNpklodjZkt0n6752e&#10;9PiYxzffy5aTbcWAvW8caVCzCARS4cqGKg3fu/eHOQgfDJWmdYQaLuhhmd/eZCYt3UhfOGxDJRhC&#10;PjUa6hC6VEpf1GiNn7kOiW9H11sTOPaVLHszMty2Mo6iZ2lNQ/yhNh2uayxO27PV8DGacfWo3obN&#10;6bi+7HdPnz8bhVrf302rVxABp/BXhqs+q0POTgd3ptKLljPjuaohiecxiGtDqYTXHDQsXpIYZJ7J&#10;/yPyXwAAAP//AwBQSwECLQAUAAYACAAAACEAtoM4kv4AAADhAQAAEwAAAAAAAAAAAAAAAAAAAAAA&#10;W0NvbnRlbnRfVHlwZXNdLnhtbFBLAQItABQABgAIAAAAIQA4/SH/1gAAAJQBAAALAAAAAAAAAAAA&#10;AAAAAC8BAABfcmVscy8ucmVsc1BLAQItABQABgAIAAAAIQCPiY6EpwQAAN8NAAAOAAAAAAAAAAAA&#10;AAAAAC4CAABkcnMvZTJvRG9jLnhtbFBLAQItABQABgAIAAAAIQDTQEwf4QAAAAwBAAAPAAAAAAAA&#10;AAAAAAAAAAEHAABkcnMvZG93bnJldi54bWxQSwUGAAAAAAQABADzAAAADwgAAAAA&#10;">
                <v:shape id="Freeform 11" o:spid="_x0000_s1027" style="position:absolute;left:155;top:4504;width:2;height:4725;visibility:visible;mso-wrap-style:square;v-text-anchor:top" coordsize="2,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hGMwAAAANsAAAAPAAAAZHJzL2Rvd25yZXYueG1sRE/NisIw&#10;EL4v+A5hBC+LptVFpBpFBEEPu7DVBxiasak2k9LEtr795iDs8eP73+wGW4uOWl85VpDOEhDEhdMV&#10;lwqul+N0BcIHZI21Y1LwIg+77ehjg5l2Pf9Sl4dSxBD2GSowITSZlL4wZNHPXEMcuZtrLYYI21Lq&#10;FvsYbms5T5KltFhxbDDY0MFQ8cifVkH33e0/L+eVuf84e0+sT7/qPlVqMh72axCBhvAvfrtPWsEi&#10;ro9f4g+Q2z8AAAD//wMAUEsBAi0AFAAGAAgAAAAhANvh9svuAAAAhQEAABMAAAAAAAAAAAAAAAAA&#10;AAAAAFtDb250ZW50X1R5cGVzXS54bWxQSwECLQAUAAYACAAAACEAWvQsW78AAAAVAQAACwAAAAAA&#10;AAAAAAAAAAAfAQAAX3JlbHMvLnJlbHNQSwECLQAUAAYACAAAACEAbPYRjMAAAADbAAAADwAAAAAA&#10;AAAAAAAAAAAHAgAAZHJzL2Rvd25yZXYueG1sUEsFBgAAAAADAAMAtwAAAPQCAAAAAA==&#10;" path="m,l,356r,799l,3570r,356l,4725e" filled="f" strokecolor="#4470c4" strokeweight="2.16pt">
                  <v:path arrowok="t" o:connecttype="custom" o:connectlocs="0,4410;0,4766;0,5565;0,7980;0,8336;0,9135" o:connectangles="0,0,0,0,0,0"/>
                </v:shape>
                <v:rect id="Rectangle 10" o:spid="_x0000_s1028" style="position:absolute;left:150;top:7618;width:177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OYwgAAANsAAAAPAAAAZHJzL2Rvd25yZXYueG1sRI/disIw&#10;FITvBd8hHMG7NVVXkWoUFQRvVtafBzg2x6bYnNQmanef3iwseDnMzDfMbNHYUjyo9oVjBf1eAoI4&#10;c7rgXMHpuPmYgPABWWPpmBT8kIfFvN2aYardk/f0OIRcRAj7FBWYEKpUSp8Zsuh7riKO3sXVFkOU&#10;dS51jc8It6UcJMlYWiw4LhisaG0oux7uVsFudL+V31vPq/z3S6IZfZ5v2inV7TTLKYhATXiH/9tb&#10;rWA4gL8v8QfI+QsAAP//AwBQSwECLQAUAAYACAAAACEA2+H2y+4AAACFAQAAEwAAAAAAAAAAAAAA&#10;AAAAAAAAW0NvbnRlbnRfVHlwZXNdLnhtbFBLAQItABQABgAIAAAAIQBa9CxbvwAAABUBAAALAAAA&#10;AAAAAAAAAAAAAB8BAABfcmVscy8ucmVsc1BLAQItABQABgAIAAAAIQBMcWOYwgAAANsAAAAPAAAA&#10;AAAAAAAAAAAAAAcCAABkcnMvZG93bnJldi54bWxQSwUGAAAAAAMAAwC3AAAA9gIAAAAA&#10;" fillcolor="#4470c4" stroked="f"/>
                <w10:wrap anchorx="margin" anchory="page"/>
              </v:group>
            </w:pict>
          </mc:Fallback>
        </mc:AlternateContent>
      </w:r>
    </w:p>
    <w:p w14:paraId="63B3DF8B" w14:textId="0A41197A" w:rsidR="002878F2" w:rsidRPr="005C15CD" w:rsidRDefault="00FA3941" w:rsidP="005C15CD">
      <w:pPr>
        <w:pStyle w:val="Title"/>
        <w:spacing w:line="915" w:lineRule="exact"/>
        <w:rPr>
          <w:sz w:val="70"/>
          <w:szCs w:val="70"/>
        </w:rPr>
      </w:pPr>
      <w:r>
        <w:rPr>
          <w:sz w:val="70"/>
          <w:szCs w:val="70"/>
        </w:rPr>
        <w:t>Cómo postularse como candidato para el senado de Virginia, distrito 9</w:t>
      </w:r>
    </w:p>
    <w:p w14:paraId="0693D53B" w14:textId="77777777" w:rsidR="002878F2" w:rsidRDefault="00FA3941" w:rsidP="005C15CD">
      <w:pPr>
        <w:spacing w:before="280" w:line="586" w:lineRule="exact"/>
        <w:ind w:left="1530"/>
        <w:rPr>
          <w:sz w:val="48"/>
        </w:rPr>
      </w:pPr>
      <w:r>
        <w:rPr>
          <w:sz w:val="48"/>
        </w:rPr>
        <w:t>Requisitos de acceso a la boleta para las</w:t>
      </w:r>
    </w:p>
    <w:p w14:paraId="7067E3F7" w14:textId="2A11C75D" w:rsidR="002878F2" w:rsidRDefault="00595832" w:rsidP="005C15CD">
      <w:pPr>
        <w:ind w:left="1530"/>
        <w:rPr>
          <w:b/>
          <w:sz w:val="48"/>
        </w:rPr>
      </w:pPr>
      <w:r>
        <w:rPr>
          <w:b/>
          <w:sz w:val="48"/>
        </w:rPr>
        <w:t>Elecciones especiales del 28 de marzo de 2023</w:t>
      </w:r>
    </w:p>
    <w:p w14:paraId="5CA16906" w14:textId="77777777" w:rsidR="002878F2" w:rsidRDefault="002878F2">
      <w:pPr>
        <w:pStyle w:val="BodyText"/>
        <w:rPr>
          <w:b/>
          <w:sz w:val="48"/>
        </w:rPr>
      </w:pPr>
    </w:p>
    <w:p w14:paraId="3746F368" w14:textId="77777777" w:rsidR="002878F2" w:rsidRDefault="002878F2">
      <w:pPr>
        <w:pStyle w:val="BodyText"/>
        <w:rPr>
          <w:b/>
          <w:sz w:val="48"/>
        </w:rPr>
      </w:pPr>
    </w:p>
    <w:p w14:paraId="37F4A9A9" w14:textId="77777777" w:rsidR="002878F2" w:rsidRDefault="002878F2">
      <w:pPr>
        <w:pStyle w:val="BodyText"/>
        <w:rPr>
          <w:b/>
          <w:sz w:val="48"/>
        </w:rPr>
      </w:pPr>
    </w:p>
    <w:p w14:paraId="401D79CF" w14:textId="77777777" w:rsidR="002878F2" w:rsidRDefault="002878F2">
      <w:pPr>
        <w:pStyle w:val="BodyText"/>
        <w:rPr>
          <w:b/>
          <w:sz w:val="48"/>
        </w:rPr>
      </w:pPr>
    </w:p>
    <w:p w14:paraId="45D6C3A1" w14:textId="77777777" w:rsidR="002878F2" w:rsidRDefault="002878F2">
      <w:pPr>
        <w:pStyle w:val="BodyText"/>
        <w:rPr>
          <w:b/>
          <w:sz w:val="48"/>
        </w:rPr>
      </w:pPr>
    </w:p>
    <w:p w14:paraId="5B1BD1A0" w14:textId="77777777" w:rsidR="002878F2" w:rsidRDefault="002878F2">
      <w:pPr>
        <w:pStyle w:val="BodyText"/>
        <w:rPr>
          <w:b/>
          <w:sz w:val="48"/>
        </w:rPr>
      </w:pPr>
    </w:p>
    <w:p w14:paraId="5545D4AB" w14:textId="77777777" w:rsidR="002878F2" w:rsidRDefault="002878F2">
      <w:pPr>
        <w:pStyle w:val="BodyText"/>
        <w:rPr>
          <w:b/>
          <w:sz w:val="48"/>
        </w:rPr>
      </w:pPr>
    </w:p>
    <w:p w14:paraId="72FC9363" w14:textId="77777777" w:rsidR="002878F2" w:rsidRDefault="002878F2">
      <w:pPr>
        <w:pStyle w:val="BodyText"/>
        <w:rPr>
          <w:b/>
          <w:sz w:val="48"/>
        </w:rPr>
      </w:pPr>
    </w:p>
    <w:p w14:paraId="5EAF330D" w14:textId="77777777" w:rsidR="002878F2" w:rsidRDefault="002878F2">
      <w:pPr>
        <w:pStyle w:val="BodyText"/>
        <w:spacing w:before="4"/>
        <w:rPr>
          <w:b/>
          <w:sz w:val="50"/>
        </w:rPr>
      </w:pPr>
    </w:p>
    <w:p w14:paraId="02465DC2" w14:textId="77777777" w:rsidR="00F84F7E" w:rsidRDefault="00F84F7E">
      <w:pPr>
        <w:spacing w:before="1"/>
        <w:ind w:right="780"/>
        <w:jc w:val="right"/>
        <w:rPr>
          <w:w w:val="95"/>
          <w:sz w:val="20"/>
        </w:rPr>
      </w:pPr>
    </w:p>
    <w:p w14:paraId="60877B65" w14:textId="77777777" w:rsidR="00F84F7E" w:rsidRDefault="00F84F7E">
      <w:pPr>
        <w:spacing w:before="1"/>
        <w:ind w:right="780"/>
        <w:jc w:val="right"/>
        <w:rPr>
          <w:w w:val="95"/>
          <w:sz w:val="20"/>
        </w:rPr>
      </w:pPr>
    </w:p>
    <w:p w14:paraId="4895BA12" w14:textId="77777777" w:rsidR="00F84F7E" w:rsidRDefault="00F84F7E">
      <w:pPr>
        <w:spacing w:before="1"/>
        <w:ind w:right="780"/>
        <w:jc w:val="right"/>
        <w:rPr>
          <w:w w:val="95"/>
          <w:sz w:val="20"/>
        </w:rPr>
      </w:pPr>
    </w:p>
    <w:p w14:paraId="33100FFE" w14:textId="77777777" w:rsidR="00F84F7E" w:rsidRDefault="00F84F7E">
      <w:pPr>
        <w:spacing w:before="1"/>
        <w:ind w:right="780"/>
        <w:jc w:val="right"/>
        <w:rPr>
          <w:w w:val="95"/>
          <w:sz w:val="20"/>
        </w:rPr>
      </w:pPr>
    </w:p>
    <w:p w14:paraId="0A4259BF" w14:textId="07EBA5E7" w:rsidR="002878F2" w:rsidRDefault="00595832">
      <w:pPr>
        <w:spacing w:before="1"/>
        <w:ind w:right="780"/>
        <w:jc w:val="right"/>
        <w:rPr>
          <w:sz w:val="20"/>
        </w:rPr>
      </w:pPr>
      <w:r>
        <w:rPr>
          <w:sz w:val="20"/>
        </w:rPr>
        <w:t>22/02/2023</w:t>
      </w:r>
    </w:p>
    <w:p w14:paraId="2E799907" w14:textId="77777777" w:rsidR="002878F2" w:rsidRDefault="002878F2">
      <w:pPr>
        <w:jc w:val="right"/>
        <w:rPr>
          <w:sz w:val="20"/>
        </w:rPr>
        <w:sectPr w:rsidR="002878F2">
          <w:type w:val="continuous"/>
          <w:pgSz w:w="12240" w:h="15840"/>
          <w:pgMar w:top="480" w:right="360" w:bottom="280" w:left="360" w:header="720" w:footer="720" w:gutter="0"/>
          <w:cols w:space="720"/>
        </w:sectPr>
      </w:pPr>
    </w:p>
    <w:p w14:paraId="09F07491" w14:textId="77777777" w:rsidR="002878F2" w:rsidRDefault="00FA3941">
      <w:pPr>
        <w:pStyle w:val="BodyText"/>
        <w:spacing w:before="1"/>
        <w:rPr>
          <w:sz w:val="20"/>
        </w:rPr>
      </w:pPr>
      <w:r>
        <w:rPr>
          <w:noProof/>
        </w:rPr>
        <w:lastRenderedPageBreak/>
        <w:drawing>
          <wp:anchor distT="0" distB="0" distL="0" distR="0" simplePos="0" relativeHeight="251669504" behindDoc="1" locked="0" layoutInCell="1" allowOverlap="1" wp14:anchorId="1F8F37CE" wp14:editId="545CAE5B">
            <wp:simplePos x="0" y="0"/>
            <wp:positionH relativeFrom="page">
              <wp:posOffset>4019550</wp:posOffset>
            </wp:positionH>
            <wp:positionV relativeFrom="page">
              <wp:posOffset>3172460</wp:posOffset>
            </wp:positionV>
            <wp:extent cx="228600" cy="2286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228600" cy="228600"/>
                    </a:xfrm>
                    <a:prstGeom prst="rect">
                      <a:avLst/>
                    </a:prstGeom>
                  </pic:spPr>
                </pic:pic>
              </a:graphicData>
            </a:graphic>
          </wp:anchor>
        </w:drawing>
      </w:r>
    </w:p>
    <w:tbl>
      <w:tblPr>
        <w:tblW w:w="0" w:type="auto"/>
        <w:tblInd w:w="835" w:type="dxa"/>
        <w:tblLayout w:type="fixed"/>
        <w:tblCellMar>
          <w:left w:w="0" w:type="dxa"/>
          <w:right w:w="0" w:type="dxa"/>
        </w:tblCellMar>
        <w:tblLook w:val="01E0" w:firstRow="1" w:lastRow="1" w:firstColumn="1" w:lastColumn="1" w:noHBand="0" w:noVBand="0"/>
      </w:tblPr>
      <w:tblGrid>
        <w:gridCol w:w="4951"/>
        <w:gridCol w:w="4232"/>
      </w:tblGrid>
      <w:tr w:rsidR="002878F2" w14:paraId="05E9B211" w14:textId="77777777">
        <w:trPr>
          <w:trHeight w:val="770"/>
        </w:trPr>
        <w:tc>
          <w:tcPr>
            <w:tcW w:w="4951" w:type="dxa"/>
            <w:tcBorders>
              <w:top w:val="single" w:sz="4" w:space="0" w:color="000000"/>
              <w:bottom w:val="single" w:sz="4" w:space="0" w:color="000000"/>
            </w:tcBorders>
          </w:tcPr>
          <w:p w14:paraId="68B49C0A" w14:textId="77777777" w:rsidR="002878F2" w:rsidRDefault="00FA3941">
            <w:pPr>
              <w:pStyle w:val="TableParagraph"/>
              <w:spacing w:before="240"/>
              <w:ind w:left="7"/>
              <w:rPr>
                <w:b/>
                <w:sz w:val="32"/>
              </w:rPr>
            </w:pPr>
            <w:r>
              <w:rPr>
                <w:b/>
                <w:sz w:val="32"/>
              </w:rPr>
              <w:t>Definiciones e iconos clave</w:t>
            </w:r>
          </w:p>
        </w:tc>
        <w:tc>
          <w:tcPr>
            <w:tcW w:w="4232" w:type="dxa"/>
            <w:tcBorders>
              <w:top w:val="single" w:sz="4" w:space="0" w:color="000000"/>
              <w:bottom w:val="single" w:sz="4" w:space="0" w:color="000000"/>
            </w:tcBorders>
          </w:tcPr>
          <w:p w14:paraId="73D322C4" w14:textId="77777777" w:rsidR="002878F2" w:rsidRDefault="002878F2">
            <w:pPr>
              <w:pStyle w:val="TableParagraph"/>
              <w:rPr>
                <w:rFonts w:ascii="Times New Roman"/>
              </w:rPr>
            </w:pPr>
          </w:p>
        </w:tc>
      </w:tr>
      <w:tr w:rsidR="002878F2" w14:paraId="7494B1BF" w14:textId="77777777">
        <w:trPr>
          <w:trHeight w:val="8525"/>
        </w:trPr>
        <w:tc>
          <w:tcPr>
            <w:tcW w:w="4951" w:type="dxa"/>
            <w:tcBorders>
              <w:top w:val="single" w:sz="4" w:space="0" w:color="000000"/>
              <w:bottom w:val="single" w:sz="4" w:space="0" w:color="BDBDBD"/>
            </w:tcBorders>
          </w:tcPr>
          <w:p w14:paraId="7160E933" w14:textId="77777777" w:rsidR="002878F2" w:rsidRDefault="00FA3941">
            <w:pPr>
              <w:pStyle w:val="TableParagraph"/>
              <w:spacing w:before="61" w:line="276" w:lineRule="auto"/>
              <w:ind w:left="62" w:right="479"/>
            </w:pPr>
            <w:r>
              <w:rPr>
                <w:b/>
              </w:rPr>
              <w:t xml:space="preserve">Partido político: </w:t>
            </w:r>
            <w:r>
              <w:t>una organización que — en cualquiera de las dos elecciones generales estatales anteriores — recibió al menos el 10 por ciento del voto total emitido para cualquier cargo estatal ocupado en esa elección (actualmente solo partido demócrata y republicano)</w:t>
            </w:r>
          </w:p>
          <w:p w14:paraId="2DDF3E1E" w14:textId="77777777" w:rsidR="002878F2" w:rsidRDefault="002878F2">
            <w:pPr>
              <w:pStyle w:val="TableParagraph"/>
              <w:spacing w:before="11"/>
            </w:pPr>
          </w:p>
          <w:p w14:paraId="685ED0A6" w14:textId="77777777" w:rsidR="002878F2" w:rsidRDefault="00FA3941">
            <w:pPr>
              <w:pStyle w:val="TableParagraph"/>
              <w:spacing w:line="271" w:lineRule="auto"/>
              <w:ind w:left="62" w:right="237"/>
            </w:pPr>
            <w:r>
              <w:rPr>
                <w:b/>
              </w:rPr>
              <w:t xml:space="preserve">Candidato no principal de partido: </w:t>
            </w:r>
            <w:r>
              <w:t>una persona que busca la nominación de un partido político por un medio que no sea una elección primaria; hablar con el partido</w:t>
            </w:r>
          </w:p>
          <w:p w14:paraId="187762A6" w14:textId="77777777" w:rsidR="002878F2" w:rsidRDefault="002878F2">
            <w:pPr>
              <w:pStyle w:val="TableParagraph"/>
              <w:rPr>
                <w:sz w:val="24"/>
              </w:rPr>
            </w:pPr>
          </w:p>
          <w:p w14:paraId="371034D3" w14:textId="77777777" w:rsidR="002878F2" w:rsidRDefault="00FA3941">
            <w:pPr>
              <w:pStyle w:val="TableParagraph"/>
              <w:spacing w:line="276" w:lineRule="auto"/>
              <w:ind w:left="62" w:right="182"/>
            </w:pPr>
            <w:r>
              <w:rPr>
                <w:b/>
              </w:rPr>
              <w:t xml:space="preserve">[Candidato] independiente: </w:t>
            </w:r>
            <w:r>
              <w:t>una persona que busca postularse en una elección general sin la nominación del partido republicano o demócrata (puede incluir un partido reconocido o ningún partido)</w:t>
            </w:r>
          </w:p>
          <w:p w14:paraId="03C7572D" w14:textId="77777777" w:rsidR="002878F2" w:rsidRDefault="002878F2">
            <w:pPr>
              <w:pStyle w:val="TableParagraph"/>
              <w:spacing w:before="1"/>
              <w:rPr>
                <w:sz w:val="23"/>
              </w:rPr>
            </w:pPr>
          </w:p>
          <w:p w14:paraId="116808A1" w14:textId="77777777" w:rsidR="002878F2" w:rsidRDefault="00FA3941">
            <w:pPr>
              <w:pStyle w:val="TableParagraph"/>
              <w:spacing w:line="273" w:lineRule="auto"/>
              <w:ind w:left="62" w:right="449"/>
            </w:pPr>
            <w:r>
              <w:rPr>
                <w:b/>
              </w:rPr>
              <w:t xml:space="preserve">Votante calificado: </w:t>
            </w:r>
            <w:r>
              <w:t>una persona que tiene derecho a votar según la constitución de Virginia, y que está debidamente registrada para votar (</w:t>
            </w:r>
            <w:r>
              <w:rPr>
                <w:i/>
              </w:rPr>
              <w:t xml:space="preserve">ver </w:t>
            </w:r>
            <w:hyperlink r:id="rId10">
              <w:r>
                <w:rPr>
                  <w:color w:val="0461C1"/>
                  <w:u w:val="single" w:color="0461C1"/>
                </w:rPr>
                <w:t>definición aquí</w:t>
              </w:r>
            </w:hyperlink>
            <w:r>
              <w:t>)</w:t>
            </w:r>
          </w:p>
          <w:p w14:paraId="5F1FD391" w14:textId="77777777" w:rsidR="002878F2" w:rsidRDefault="002878F2">
            <w:pPr>
              <w:pStyle w:val="TableParagraph"/>
              <w:spacing w:before="3"/>
              <w:rPr>
                <w:sz w:val="23"/>
              </w:rPr>
            </w:pPr>
          </w:p>
          <w:p w14:paraId="63043BAA" w14:textId="77777777" w:rsidR="002878F2" w:rsidRDefault="00FA3941">
            <w:pPr>
              <w:pStyle w:val="TableParagraph"/>
              <w:ind w:left="62"/>
            </w:pPr>
            <w:r>
              <w:rPr>
                <w:b/>
              </w:rPr>
              <w:t xml:space="preserve">Código de Virginia </w:t>
            </w:r>
            <w:r>
              <w:t>– Código de Virginia</w:t>
            </w:r>
          </w:p>
          <w:p w14:paraId="3471C85E" w14:textId="77777777" w:rsidR="002878F2" w:rsidRDefault="002878F2">
            <w:pPr>
              <w:pStyle w:val="TableParagraph"/>
              <w:spacing w:before="1"/>
            </w:pPr>
          </w:p>
          <w:p w14:paraId="0C208F4D" w14:textId="77777777" w:rsidR="002878F2" w:rsidRDefault="00FA3941">
            <w:pPr>
              <w:pStyle w:val="TableParagraph"/>
              <w:ind w:left="62"/>
            </w:pPr>
            <w:r>
              <w:rPr>
                <w:b/>
              </w:rPr>
              <w:t xml:space="preserve">VAC </w:t>
            </w:r>
            <w:r>
              <w:t>– Código Administrativo de Virginia [</w:t>
            </w:r>
            <w:r>
              <w:rPr>
                <w:i/>
                <w:iCs/>
              </w:rPr>
              <w:t xml:space="preserve">Virginia Administrative </w:t>
            </w:r>
            <w:proofErr w:type="spellStart"/>
            <w:r>
              <w:rPr>
                <w:i/>
                <w:iCs/>
              </w:rPr>
              <w:t>Code</w:t>
            </w:r>
            <w:proofErr w:type="spellEnd"/>
            <w:r>
              <w:t>]</w:t>
            </w:r>
          </w:p>
          <w:p w14:paraId="58262595" w14:textId="77777777" w:rsidR="002878F2" w:rsidRDefault="002878F2">
            <w:pPr>
              <w:pStyle w:val="TableParagraph"/>
              <w:spacing w:before="10"/>
              <w:rPr>
                <w:sz w:val="21"/>
              </w:rPr>
            </w:pPr>
          </w:p>
          <w:p w14:paraId="4A7CB033" w14:textId="77777777" w:rsidR="002878F2" w:rsidRDefault="00FA3941">
            <w:pPr>
              <w:pStyle w:val="TableParagraph"/>
              <w:ind w:left="62" w:right="112"/>
            </w:pPr>
            <w:r>
              <w:rPr>
                <w:b/>
              </w:rPr>
              <w:t xml:space="preserve">Convocatoria electoral: </w:t>
            </w:r>
            <w:r>
              <w:t>un documento legal emitido por un juez que ordena una elección</w:t>
            </w:r>
          </w:p>
          <w:p w14:paraId="2C808406" w14:textId="77777777" w:rsidR="002878F2" w:rsidRDefault="002878F2">
            <w:pPr>
              <w:pStyle w:val="TableParagraph"/>
              <w:spacing w:before="1"/>
            </w:pPr>
          </w:p>
          <w:p w14:paraId="59559872" w14:textId="77777777" w:rsidR="002878F2" w:rsidRDefault="00000000">
            <w:pPr>
              <w:pStyle w:val="TableParagraph"/>
              <w:ind w:left="62" w:right="279"/>
            </w:pPr>
            <w:hyperlink r:id="rId11">
              <w:r w:rsidR="00160050">
                <w:rPr>
                  <w:b/>
                  <w:color w:val="0000FF"/>
                  <w:u w:val="single" w:color="0000FF"/>
                </w:rPr>
                <w:t>COMET</w:t>
              </w:r>
              <w:r w:rsidR="00160050">
                <w:rPr>
                  <w:b/>
                  <w:color w:val="0000FF"/>
                </w:rPr>
                <w:t xml:space="preserve"> </w:t>
              </w:r>
            </w:hyperlink>
            <w:r w:rsidR="00160050">
              <w:t xml:space="preserve"> base de datos para que los candidatos presenten — y el Departamento de Elecciones rastree — el financiamiento a campañas</w:t>
            </w:r>
          </w:p>
        </w:tc>
        <w:tc>
          <w:tcPr>
            <w:tcW w:w="4232" w:type="dxa"/>
            <w:tcBorders>
              <w:top w:val="single" w:sz="4" w:space="0" w:color="000000"/>
              <w:bottom w:val="single" w:sz="4" w:space="0" w:color="BDBDBD"/>
            </w:tcBorders>
          </w:tcPr>
          <w:p w14:paraId="43C62515" w14:textId="77777777" w:rsidR="002878F2" w:rsidRDefault="00FA3941">
            <w:pPr>
              <w:pStyle w:val="TableParagraph"/>
              <w:spacing w:before="61" w:line="261" w:lineRule="auto"/>
              <w:ind w:left="728" w:right="342" w:hanging="87"/>
            </w:pPr>
            <w:r>
              <w:t>- Notas sobre dónde encontrar información en el Código de Virginia o en el Código Administrativo de Virginia.</w:t>
            </w:r>
          </w:p>
          <w:p w14:paraId="23895E0A" w14:textId="77777777" w:rsidR="002878F2" w:rsidRDefault="002878F2">
            <w:pPr>
              <w:pStyle w:val="TableParagraph"/>
              <w:spacing w:before="11"/>
              <w:rPr>
                <w:sz w:val="27"/>
              </w:rPr>
            </w:pPr>
          </w:p>
          <w:p w14:paraId="67E95D14" w14:textId="77777777" w:rsidR="002878F2" w:rsidRDefault="00FA3941">
            <w:pPr>
              <w:pStyle w:val="TableParagraph"/>
              <w:spacing w:line="196" w:lineRule="auto"/>
              <w:ind w:left="728" w:right="395" w:hanging="598"/>
            </w:pPr>
            <w:r>
              <w:rPr>
                <w:noProof/>
              </w:rPr>
              <w:drawing>
                <wp:inline distT="0" distB="0" distL="0" distR="0" wp14:anchorId="0299AEB5" wp14:editId="5CCFFA78">
                  <wp:extent cx="228600" cy="2286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 Indica plazos de inicio o finalización para la presentación de documentos.</w:t>
            </w:r>
          </w:p>
          <w:p w14:paraId="7EA4B1FC" w14:textId="77777777" w:rsidR="002878F2" w:rsidRDefault="002878F2">
            <w:pPr>
              <w:pStyle w:val="TableParagraph"/>
              <w:spacing w:before="5"/>
              <w:rPr>
                <w:sz w:val="31"/>
              </w:rPr>
            </w:pPr>
          </w:p>
          <w:p w14:paraId="0F4D1C11" w14:textId="77777777" w:rsidR="002878F2" w:rsidRDefault="00FA3941">
            <w:pPr>
              <w:pStyle w:val="TableParagraph"/>
              <w:spacing w:line="182" w:lineRule="auto"/>
              <w:ind w:left="817" w:right="676" w:hanging="687"/>
            </w:pPr>
            <w:r>
              <w:rPr>
                <w:noProof/>
              </w:rPr>
              <w:drawing>
                <wp:inline distT="0" distB="0" distL="0" distR="0" wp14:anchorId="31C8A796" wp14:editId="79D1F5BD">
                  <wp:extent cx="228600" cy="22860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 Indica información sobre dónde archivar los documentos.</w:t>
            </w:r>
          </w:p>
          <w:p w14:paraId="1C3A740C" w14:textId="77777777" w:rsidR="002878F2" w:rsidRDefault="002878F2">
            <w:pPr>
              <w:pStyle w:val="TableParagraph"/>
              <w:spacing w:before="2"/>
              <w:rPr>
                <w:sz w:val="23"/>
              </w:rPr>
            </w:pPr>
          </w:p>
          <w:p w14:paraId="0982A8DC" w14:textId="77777777" w:rsidR="002878F2" w:rsidRDefault="00FA3941">
            <w:pPr>
              <w:pStyle w:val="TableParagraph"/>
              <w:ind w:left="817" w:right="1208" w:hanging="94"/>
            </w:pPr>
            <w:r>
              <w:t>- Indica información adicional que podría ser útil.</w:t>
            </w:r>
          </w:p>
        </w:tc>
      </w:tr>
    </w:tbl>
    <w:p w14:paraId="0773E493" w14:textId="77777777" w:rsidR="002878F2" w:rsidRDefault="002878F2">
      <w:pPr>
        <w:sectPr w:rsidR="002878F2">
          <w:headerReference w:type="default" r:id="rId14"/>
          <w:footerReference w:type="default" r:id="rId15"/>
          <w:pgSz w:w="12240" w:h="15840"/>
          <w:pgMar w:top="960" w:right="360" w:bottom="900" w:left="360" w:header="737" w:footer="701" w:gutter="0"/>
          <w:pgNumType w:start="2"/>
          <w:cols w:space="720"/>
        </w:sectPr>
      </w:pPr>
    </w:p>
    <w:p w14:paraId="04149C5F" w14:textId="77777777" w:rsidR="002878F2" w:rsidRDefault="002878F2">
      <w:pPr>
        <w:pStyle w:val="BodyText"/>
        <w:spacing w:before="4"/>
        <w:rPr>
          <w:sz w:val="19"/>
        </w:rPr>
      </w:pPr>
    </w:p>
    <w:p w14:paraId="25BF8822" w14:textId="77777777" w:rsidR="002878F2" w:rsidRDefault="00FA3941" w:rsidP="00F84F7E">
      <w:pPr>
        <w:spacing w:before="10"/>
        <w:ind w:left="475" w:right="540"/>
        <w:rPr>
          <w:b/>
          <w:sz w:val="44"/>
        </w:rPr>
      </w:pPr>
      <w:r>
        <w:rPr>
          <w:b/>
          <w:sz w:val="44"/>
          <w:u w:val="thick" w:color="4492C5"/>
        </w:rPr>
        <w:t>Cómo aparecen los candidatos en la boleta electoral en Virginia</w:t>
      </w:r>
      <w:r>
        <w:rPr>
          <w:b/>
          <w:sz w:val="44"/>
          <w:u w:val="thick" w:color="4492C5"/>
        </w:rPr>
        <w:tab/>
      </w:r>
      <w:r>
        <w:rPr>
          <w:b/>
          <w:sz w:val="44"/>
          <w:u w:val="thick" w:color="4492C5"/>
        </w:rPr>
        <w:tab/>
      </w:r>
      <w:r>
        <w:rPr>
          <w:b/>
          <w:sz w:val="44"/>
          <w:u w:val="thick" w:color="4492C5"/>
        </w:rPr>
        <w:tab/>
      </w:r>
      <w:r>
        <w:rPr>
          <w:b/>
          <w:sz w:val="44"/>
          <w:u w:val="thick" w:color="4492C5"/>
        </w:rPr>
        <w:tab/>
      </w:r>
    </w:p>
    <w:p w14:paraId="3FD64CDB" w14:textId="77777777" w:rsidR="002878F2" w:rsidRDefault="002878F2">
      <w:pPr>
        <w:pStyle w:val="BodyText"/>
        <w:spacing w:before="10"/>
        <w:rPr>
          <w:b/>
          <w:sz w:val="58"/>
        </w:rPr>
      </w:pPr>
    </w:p>
    <w:p w14:paraId="1B4F327F" w14:textId="654BCF45" w:rsidR="002878F2" w:rsidRDefault="00FA3941" w:rsidP="00F84F7E">
      <w:pPr>
        <w:pStyle w:val="Heading1"/>
        <w:ind w:right="450"/>
        <w:rPr>
          <w:sz w:val="28"/>
        </w:rPr>
      </w:pPr>
      <w:r>
        <w:t>Siga estas instrucciones para aparecer en la boleta electoral para las elecciones especiales del senado de Virginia el 28 de marzo de 2023, para el distrito 9</w:t>
      </w:r>
      <w:r>
        <w:rPr>
          <w:sz w:val="28"/>
        </w:rPr>
        <w:t>.</w:t>
      </w:r>
    </w:p>
    <w:p w14:paraId="4850E9CF" w14:textId="77777777" w:rsidR="002878F2" w:rsidRDefault="002878F2">
      <w:pPr>
        <w:pStyle w:val="BodyText"/>
        <w:rPr>
          <w:b/>
          <w:sz w:val="32"/>
        </w:rPr>
      </w:pPr>
    </w:p>
    <w:p w14:paraId="63268277" w14:textId="77777777" w:rsidR="002878F2" w:rsidRDefault="002878F2">
      <w:pPr>
        <w:pStyle w:val="BodyText"/>
        <w:spacing w:before="5"/>
        <w:rPr>
          <w:b/>
          <w:sz w:val="40"/>
        </w:rPr>
      </w:pPr>
    </w:p>
    <w:p w14:paraId="5767E805" w14:textId="77777777" w:rsidR="002878F2" w:rsidRDefault="00FA3941">
      <w:pPr>
        <w:ind w:left="489"/>
        <w:rPr>
          <w:b/>
          <w:sz w:val="32"/>
        </w:rPr>
      </w:pPr>
      <w:r>
        <w:rPr>
          <w:b/>
          <w:sz w:val="32"/>
        </w:rPr>
        <w:t>¿Cumple con los requisitos básicos para ser candidato?</w:t>
      </w:r>
    </w:p>
    <w:p w14:paraId="483CEB05" w14:textId="77777777" w:rsidR="002878F2" w:rsidRDefault="00FA3941">
      <w:pPr>
        <w:pStyle w:val="Heading3"/>
        <w:numPr>
          <w:ilvl w:val="0"/>
          <w:numId w:val="8"/>
        </w:numPr>
        <w:tabs>
          <w:tab w:val="left" w:pos="1346"/>
          <w:tab w:val="left" w:pos="1347"/>
        </w:tabs>
        <w:spacing w:before="123"/>
        <w:ind w:hanging="601"/>
      </w:pPr>
      <w:r>
        <w:t>Ha sido residente de Virginia durante un año inmediatamente anterior a la elección.</w:t>
      </w:r>
    </w:p>
    <w:p w14:paraId="64110B89" w14:textId="577031CB" w:rsidR="002878F2" w:rsidRDefault="00FA3941">
      <w:pPr>
        <w:pStyle w:val="ListParagraph"/>
        <w:numPr>
          <w:ilvl w:val="0"/>
          <w:numId w:val="8"/>
        </w:numPr>
        <w:tabs>
          <w:tab w:val="left" w:pos="1375"/>
          <w:tab w:val="left" w:pos="1376"/>
        </w:tabs>
        <w:spacing w:before="125"/>
        <w:ind w:left="1375" w:hanging="630"/>
        <w:rPr>
          <w:sz w:val="24"/>
        </w:rPr>
      </w:pPr>
      <w:r>
        <w:rPr>
          <w:sz w:val="24"/>
        </w:rPr>
        <w:t>Usted es un residente del noveno distrito del senado de Virginia.</w:t>
      </w:r>
    </w:p>
    <w:p w14:paraId="7CF4761C" w14:textId="72D539B6" w:rsidR="002878F2" w:rsidRDefault="00FA3941">
      <w:pPr>
        <w:pStyle w:val="Heading3"/>
        <w:numPr>
          <w:ilvl w:val="0"/>
          <w:numId w:val="8"/>
        </w:numPr>
        <w:tabs>
          <w:tab w:val="left" w:pos="1375"/>
          <w:tab w:val="left" w:pos="1376"/>
        </w:tabs>
        <w:spacing w:before="122"/>
        <w:ind w:left="1375" w:hanging="630"/>
      </w:pPr>
      <w:r>
        <w:t>Usted está registrado para votar en el noveno distrito del senado de Virginia.</w:t>
      </w:r>
    </w:p>
    <w:p w14:paraId="49640D3A" w14:textId="77777777" w:rsidR="002878F2" w:rsidRDefault="002878F2">
      <w:pPr>
        <w:sectPr w:rsidR="002878F2">
          <w:pgSz w:w="12240" w:h="15840"/>
          <w:pgMar w:top="960" w:right="360" w:bottom="900" w:left="360" w:header="737" w:footer="701" w:gutter="0"/>
          <w:cols w:space="720"/>
        </w:sectPr>
      </w:pPr>
    </w:p>
    <w:p w14:paraId="1E5C4A0E" w14:textId="086F17F2" w:rsidR="007602D7" w:rsidRDefault="00595832" w:rsidP="007602D7">
      <w:pPr>
        <w:spacing w:line="223" w:lineRule="exact"/>
        <w:ind w:left="20"/>
        <w:rPr>
          <w:sz w:val="20"/>
        </w:rPr>
      </w:pPr>
      <w:r>
        <w:rPr>
          <w:sz w:val="20"/>
        </w:rPr>
        <w:lastRenderedPageBreak/>
        <w:t>Elección especial del senado de Virginia, 28 de marzo de 2023</w:t>
      </w:r>
    </w:p>
    <w:p w14:paraId="5591C8B6" w14:textId="77777777" w:rsidR="002878F2" w:rsidRDefault="00FA3941">
      <w:pPr>
        <w:spacing w:before="36"/>
        <w:ind w:left="117"/>
        <w:rPr>
          <w:sz w:val="20"/>
        </w:rPr>
      </w:pPr>
      <w:r>
        <w:br w:type="column"/>
      </w:r>
      <w:r>
        <w:rPr>
          <w:sz w:val="20"/>
        </w:rPr>
        <w:t>Página 4</w:t>
      </w:r>
    </w:p>
    <w:p w14:paraId="54CDCED9" w14:textId="77777777" w:rsidR="002878F2" w:rsidRDefault="002878F2">
      <w:pPr>
        <w:rPr>
          <w:sz w:val="20"/>
        </w:rPr>
        <w:sectPr w:rsidR="002878F2">
          <w:headerReference w:type="default" r:id="rId16"/>
          <w:footerReference w:type="default" r:id="rId17"/>
          <w:pgSz w:w="12240" w:h="15840"/>
          <w:pgMar w:top="440" w:right="360" w:bottom="280" w:left="360" w:header="0" w:footer="0" w:gutter="0"/>
          <w:cols w:num="2" w:space="720" w:equalWidth="0">
            <w:col w:w="4628" w:space="5633"/>
            <w:col w:w="1259"/>
          </w:cols>
        </w:sectPr>
      </w:pPr>
    </w:p>
    <w:p w14:paraId="768547C6" w14:textId="77777777" w:rsidR="002878F2" w:rsidRDefault="002878F2">
      <w:pPr>
        <w:pStyle w:val="BodyText"/>
        <w:spacing w:before="9"/>
        <w:rPr>
          <w:sz w:val="26"/>
        </w:rPr>
      </w:pPr>
    </w:p>
    <w:p w14:paraId="721F7B2D" w14:textId="77777777" w:rsidR="002878F2" w:rsidRDefault="00FA3941">
      <w:pPr>
        <w:spacing w:before="27"/>
        <w:ind w:left="115"/>
        <w:rPr>
          <w:b/>
          <w:sz w:val="36"/>
        </w:rPr>
      </w:pPr>
      <w:r>
        <w:rPr>
          <w:b/>
          <w:sz w:val="36"/>
        </w:rPr>
        <w:t>¿Qué, cuándo y dónde presento mi documentación?</w:t>
      </w:r>
    </w:p>
    <w:p w14:paraId="3CC55E1E" w14:textId="77777777" w:rsidR="002878F2" w:rsidRDefault="002878F2">
      <w:pPr>
        <w:pStyle w:val="BodyText"/>
        <w:spacing w:before="3"/>
        <w:rPr>
          <w:b/>
          <w:sz w:val="29"/>
        </w:rPr>
      </w:pPr>
    </w:p>
    <w:p w14:paraId="7AB8669B" w14:textId="77777777" w:rsidR="002878F2" w:rsidRDefault="00000000">
      <w:pPr>
        <w:pStyle w:val="Heading3"/>
        <w:ind w:left="216"/>
      </w:pPr>
      <w:hyperlink w:anchor="_bookmark0" w:history="1">
        <w:r w:rsidR="00160050">
          <w:rPr>
            <w:color w:val="0461C1"/>
            <w:u w:val="single" w:color="0461C1"/>
          </w:rPr>
          <w:t>Esta tabla es un resumen.</w:t>
        </w:r>
      </w:hyperlink>
      <w:hyperlink w:anchor="_bookmark0" w:history="1">
        <w:r w:rsidR="00160050">
          <w:rPr>
            <w:color w:val="0461C1"/>
            <w:u w:val="single" w:color="0461C1"/>
          </w:rPr>
          <w:t xml:space="preserve"> Encuentre más información a continuación.</w:t>
        </w:r>
      </w:hyperlink>
    </w:p>
    <w:p w14:paraId="0F4553FA" w14:textId="77777777" w:rsidR="002878F2" w:rsidRDefault="002878F2">
      <w:pPr>
        <w:pStyle w:val="BodyText"/>
        <w:spacing w:before="4"/>
        <w:rPr>
          <w:sz w:val="8"/>
        </w:rPr>
      </w:pPr>
    </w:p>
    <w:tbl>
      <w:tblPr>
        <w:tblW w:w="0" w:type="auto"/>
        <w:tblInd w:w="230" w:type="dxa"/>
        <w:tblLayout w:type="fixed"/>
        <w:tblCellMar>
          <w:left w:w="0" w:type="dxa"/>
          <w:right w:w="0" w:type="dxa"/>
        </w:tblCellMar>
        <w:tblLook w:val="01E0" w:firstRow="1" w:lastRow="1" w:firstColumn="1" w:lastColumn="1" w:noHBand="0" w:noVBand="0"/>
      </w:tblPr>
      <w:tblGrid>
        <w:gridCol w:w="632"/>
        <w:gridCol w:w="2381"/>
        <w:gridCol w:w="1746"/>
        <w:gridCol w:w="1761"/>
        <w:gridCol w:w="2010"/>
        <w:gridCol w:w="2458"/>
      </w:tblGrid>
      <w:tr w:rsidR="002878F2" w:rsidRPr="003A702E" w14:paraId="30A8C3B1" w14:textId="77777777" w:rsidTr="003A702E">
        <w:trPr>
          <w:trHeight w:val="926"/>
        </w:trPr>
        <w:tc>
          <w:tcPr>
            <w:tcW w:w="632" w:type="dxa"/>
            <w:tcBorders>
              <w:bottom w:val="single" w:sz="4" w:space="0" w:color="4692C4"/>
            </w:tcBorders>
            <w:shd w:val="clear" w:color="auto" w:fill="D9D9D9"/>
          </w:tcPr>
          <w:p w14:paraId="71B36779" w14:textId="77777777" w:rsidR="002878F2" w:rsidRPr="003A702E" w:rsidRDefault="002878F2">
            <w:pPr>
              <w:pStyle w:val="TableParagraph"/>
              <w:rPr>
                <w:rFonts w:ascii="Times New Roman"/>
                <w:sz w:val="19"/>
                <w:szCs w:val="19"/>
              </w:rPr>
            </w:pPr>
          </w:p>
        </w:tc>
        <w:tc>
          <w:tcPr>
            <w:tcW w:w="2381" w:type="dxa"/>
            <w:tcBorders>
              <w:bottom w:val="single" w:sz="4" w:space="0" w:color="4692C4"/>
            </w:tcBorders>
          </w:tcPr>
          <w:p w14:paraId="0A957C01" w14:textId="77777777" w:rsidR="002878F2" w:rsidRPr="003A702E" w:rsidRDefault="00FA3941">
            <w:pPr>
              <w:pStyle w:val="TableParagraph"/>
              <w:spacing w:before="117"/>
              <w:ind w:left="43" w:right="122"/>
              <w:jc w:val="center"/>
              <w:rPr>
                <w:b/>
                <w:sz w:val="19"/>
                <w:szCs w:val="19"/>
              </w:rPr>
            </w:pPr>
            <w:r w:rsidRPr="003A702E">
              <w:rPr>
                <w:b/>
                <w:sz w:val="19"/>
                <w:szCs w:val="19"/>
              </w:rPr>
              <w:t>¿Qué necesito para presentar mi documentación?</w:t>
            </w:r>
          </w:p>
        </w:tc>
        <w:tc>
          <w:tcPr>
            <w:tcW w:w="1746" w:type="dxa"/>
            <w:tcBorders>
              <w:bottom w:val="single" w:sz="4" w:space="0" w:color="4692C4"/>
            </w:tcBorders>
          </w:tcPr>
          <w:p w14:paraId="23C2ED55" w14:textId="77777777" w:rsidR="002878F2" w:rsidRPr="003A702E" w:rsidRDefault="00FA3941">
            <w:pPr>
              <w:pStyle w:val="TableParagraph"/>
              <w:spacing w:before="117"/>
              <w:ind w:left="177"/>
              <w:rPr>
                <w:b/>
                <w:sz w:val="19"/>
                <w:szCs w:val="19"/>
              </w:rPr>
            </w:pPr>
            <w:r w:rsidRPr="003A702E">
              <w:rPr>
                <w:b/>
                <w:sz w:val="19"/>
                <w:szCs w:val="19"/>
              </w:rPr>
              <w:t>Notas u</w:t>
            </w:r>
          </w:p>
          <w:p w14:paraId="0817ADD9" w14:textId="77777777" w:rsidR="002878F2" w:rsidRPr="003A702E" w:rsidRDefault="00FA3941">
            <w:pPr>
              <w:pStyle w:val="TableParagraph"/>
              <w:spacing w:before="1" w:line="270" w:lineRule="atLeast"/>
              <w:ind w:left="177" w:right="456"/>
              <w:rPr>
                <w:b/>
                <w:sz w:val="19"/>
                <w:szCs w:val="19"/>
              </w:rPr>
            </w:pPr>
            <w:r w:rsidRPr="003A702E">
              <w:rPr>
                <w:b/>
                <w:sz w:val="19"/>
                <w:szCs w:val="19"/>
              </w:rPr>
              <w:t>otra información</w:t>
            </w:r>
          </w:p>
        </w:tc>
        <w:tc>
          <w:tcPr>
            <w:tcW w:w="1761" w:type="dxa"/>
            <w:tcBorders>
              <w:bottom w:val="single" w:sz="4" w:space="0" w:color="4692C4"/>
            </w:tcBorders>
          </w:tcPr>
          <w:p w14:paraId="0F751AC1" w14:textId="77777777" w:rsidR="002878F2" w:rsidRPr="003A702E" w:rsidRDefault="00FA3941">
            <w:pPr>
              <w:pStyle w:val="TableParagraph"/>
              <w:spacing w:before="117" w:line="242" w:lineRule="auto"/>
              <w:ind w:left="106" w:right="200"/>
              <w:rPr>
                <w:b/>
                <w:sz w:val="19"/>
                <w:szCs w:val="19"/>
              </w:rPr>
            </w:pPr>
            <w:r w:rsidRPr="003A702E">
              <w:rPr>
                <w:b/>
                <w:sz w:val="19"/>
                <w:szCs w:val="19"/>
              </w:rPr>
              <w:t>¿Dónde presento este formulario?</w:t>
            </w:r>
          </w:p>
        </w:tc>
        <w:tc>
          <w:tcPr>
            <w:tcW w:w="2010" w:type="dxa"/>
            <w:tcBorders>
              <w:bottom w:val="single" w:sz="4" w:space="0" w:color="4692C4"/>
            </w:tcBorders>
          </w:tcPr>
          <w:p w14:paraId="1A900514" w14:textId="77777777" w:rsidR="002878F2" w:rsidRPr="003A702E" w:rsidRDefault="00FA3941">
            <w:pPr>
              <w:pStyle w:val="TableParagraph"/>
              <w:spacing w:before="117" w:line="242" w:lineRule="auto"/>
              <w:ind w:left="221" w:right="319"/>
              <w:rPr>
                <w:b/>
                <w:sz w:val="19"/>
                <w:szCs w:val="19"/>
              </w:rPr>
            </w:pPr>
            <w:r w:rsidRPr="003A702E">
              <w:rPr>
                <w:b/>
                <w:sz w:val="19"/>
                <w:szCs w:val="19"/>
              </w:rPr>
              <w:t>¿Cuándo se abre la fecha para presentar documentación?</w:t>
            </w:r>
          </w:p>
        </w:tc>
        <w:tc>
          <w:tcPr>
            <w:tcW w:w="2458" w:type="dxa"/>
            <w:tcBorders>
              <w:bottom w:val="single" w:sz="4" w:space="0" w:color="4692C4"/>
            </w:tcBorders>
          </w:tcPr>
          <w:p w14:paraId="221F9520" w14:textId="77777777" w:rsidR="002878F2" w:rsidRPr="003A702E" w:rsidRDefault="00FA3941">
            <w:pPr>
              <w:pStyle w:val="TableParagraph"/>
              <w:spacing w:before="117" w:line="242" w:lineRule="auto"/>
              <w:ind w:left="284" w:right="677"/>
              <w:rPr>
                <w:b/>
                <w:sz w:val="19"/>
                <w:szCs w:val="19"/>
              </w:rPr>
            </w:pPr>
            <w:r w:rsidRPr="003A702E">
              <w:rPr>
                <w:b/>
                <w:sz w:val="19"/>
                <w:szCs w:val="19"/>
              </w:rPr>
              <w:t>¿Cuál es la fecha límite para presentar la documentación?</w:t>
            </w:r>
          </w:p>
        </w:tc>
      </w:tr>
      <w:tr w:rsidR="002878F2" w:rsidRPr="003A702E" w14:paraId="69568EF0" w14:textId="77777777" w:rsidTr="003A702E">
        <w:trPr>
          <w:trHeight w:val="1034"/>
        </w:trPr>
        <w:tc>
          <w:tcPr>
            <w:tcW w:w="632" w:type="dxa"/>
            <w:tcBorders>
              <w:top w:val="single" w:sz="4" w:space="0" w:color="4692C4"/>
            </w:tcBorders>
            <w:shd w:val="clear" w:color="auto" w:fill="D9D9D9"/>
          </w:tcPr>
          <w:p w14:paraId="556839B0" w14:textId="77777777" w:rsidR="002878F2" w:rsidRPr="003A702E" w:rsidRDefault="002878F2">
            <w:pPr>
              <w:pStyle w:val="TableParagraph"/>
              <w:rPr>
                <w:sz w:val="19"/>
                <w:szCs w:val="19"/>
              </w:rPr>
            </w:pPr>
          </w:p>
          <w:p w14:paraId="1A79ED5B" w14:textId="77777777" w:rsidR="002878F2" w:rsidRPr="003A702E" w:rsidRDefault="002878F2">
            <w:pPr>
              <w:pStyle w:val="TableParagraph"/>
              <w:rPr>
                <w:sz w:val="19"/>
                <w:szCs w:val="19"/>
              </w:rPr>
            </w:pPr>
          </w:p>
          <w:p w14:paraId="52937C6C" w14:textId="77777777" w:rsidR="002878F2" w:rsidRPr="003A702E" w:rsidRDefault="002878F2">
            <w:pPr>
              <w:pStyle w:val="TableParagraph"/>
              <w:spacing w:before="9"/>
              <w:rPr>
                <w:sz w:val="19"/>
                <w:szCs w:val="19"/>
              </w:rPr>
            </w:pPr>
          </w:p>
          <w:p w14:paraId="7F191632" w14:textId="77777777" w:rsidR="002878F2" w:rsidRPr="003A702E" w:rsidRDefault="00FA3941">
            <w:pPr>
              <w:pStyle w:val="TableParagraph"/>
              <w:spacing w:line="235" w:lineRule="exact"/>
              <w:ind w:right="263"/>
              <w:jc w:val="right"/>
              <w:rPr>
                <w:b/>
                <w:sz w:val="19"/>
                <w:szCs w:val="19"/>
              </w:rPr>
            </w:pPr>
            <w:r w:rsidRPr="003A702E">
              <w:rPr>
                <w:b/>
                <w:sz w:val="19"/>
                <w:szCs w:val="19"/>
              </w:rPr>
              <w:t>1</w:t>
            </w:r>
          </w:p>
        </w:tc>
        <w:tc>
          <w:tcPr>
            <w:tcW w:w="2381" w:type="dxa"/>
            <w:tcBorders>
              <w:top w:val="single" w:sz="4" w:space="0" w:color="4692C4"/>
            </w:tcBorders>
          </w:tcPr>
          <w:p w14:paraId="007569A3" w14:textId="77777777" w:rsidR="002878F2" w:rsidRPr="003A702E" w:rsidRDefault="00000000">
            <w:pPr>
              <w:pStyle w:val="TableParagraph"/>
              <w:spacing w:before="116"/>
              <w:ind w:left="105" w:right="234"/>
              <w:rPr>
                <w:sz w:val="19"/>
                <w:szCs w:val="19"/>
              </w:rPr>
            </w:pPr>
            <w:hyperlink r:id="rId18" w:history="1">
              <w:r w:rsidR="00160050" w:rsidRPr="003A702E">
                <w:rPr>
                  <w:rStyle w:val="Hyperlink"/>
                  <w:sz w:val="19"/>
                  <w:szCs w:val="19"/>
                </w:rPr>
                <w:t xml:space="preserve">Certificado de requisitos del </w:t>
              </w:r>
              <w:proofErr w:type="gramStart"/>
              <w:r w:rsidR="00160050" w:rsidRPr="003A702E">
                <w:rPr>
                  <w:rStyle w:val="Hyperlink"/>
                  <w:sz w:val="19"/>
                  <w:szCs w:val="19"/>
                </w:rPr>
                <w:t>candidato ;</w:t>
              </w:r>
              <w:proofErr w:type="gramEnd"/>
              <w:r w:rsidR="00160050" w:rsidRPr="003A702E">
                <w:rPr>
                  <w:rStyle w:val="Hyperlink"/>
                  <w:sz w:val="19"/>
                  <w:szCs w:val="19"/>
                </w:rPr>
                <w:t xml:space="preserve"> asamblea general</w:t>
              </w:r>
            </w:hyperlink>
          </w:p>
        </w:tc>
        <w:tc>
          <w:tcPr>
            <w:tcW w:w="1746" w:type="dxa"/>
            <w:vMerge w:val="restart"/>
            <w:tcBorders>
              <w:top w:val="single" w:sz="4" w:space="0" w:color="4692C4"/>
              <w:bottom w:val="single" w:sz="4" w:space="0" w:color="BDBDBD"/>
            </w:tcBorders>
          </w:tcPr>
          <w:p w14:paraId="3362543A" w14:textId="77777777" w:rsidR="002878F2" w:rsidRPr="003A702E" w:rsidRDefault="002878F2">
            <w:pPr>
              <w:pStyle w:val="TableParagraph"/>
              <w:rPr>
                <w:rFonts w:ascii="Times New Roman"/>
                <w:sz w:val="19"/>
                <w:szCs w:val="19"/>
              </w:rPr>
            </w:pPr>
          </w:p>
        </w:tc>
        <w:tc>
          <w:tcPr>
            <w:tcW w:w="1761" w:type="dxa"/>
            <w:tcBorders>
              <w:top w:val="single" w:sz="4" w:space="0" w:color="4692C4"/>
            </w:tcBorders>
          </w:tcPr>
          <w:p w14:paraId="5E460FE2" w14:textId="77777777" w:rsidR="002878F2" w:rsidRPr="003A702E" w:rsidRDefault="00113546">
            <w:pPr>
              <w:pStyle w:val="TableParagraph"/>
              <w:spacing w:before="116"/>
              <w:ind w:left="106" w:right="219"/>
              <w:rPr>
                <w:sz w:val="19"/>
                <w:szCs w:val="19"/>
              </w:rPr>
            </w:pPr>
            <w:r w:rsidRPr="003A702E">
              <w:rPr>
                <w:sz w:val="19"/>
                <w:szCs w:val="19"/>
              </w:rPr>
              <w:t>El Departamento de Elecciones</w:t>
            </w:r>
          </w:p>
        </w:tc>
        <w:tc>
          <w:tcPr>
            <w:tcW w:w="2010" w:type="dxa"/>
            <w:tcBorders>
              <w:top w:val="single" w:sz="4" w:space="0" w:color="4692C4"/>
            </w:tcBorders>
          </w:tcPr>
          <w:p w14:paraId="40DC3C23" w14:textId="77777777" w:rsidR="002878F2" w:rsidRPr="003A702E" w:rsidRDefault="00FA3941">
            <w:pPr>
              <w:pStyle w:val="TableParagraph"/>
              <w:spacing w:before="116"/>
              <w:ind w:left="221" w:right="267"/>
              <w:rPr>
                <w:sz w:val="19"/>
                <w:szCs w:val="19"/>
              </w:rPr>
            </w:pPr>
            <w:r w:rsidRPr="003A702E">
              <w:rPr>
                <w:sz w:val="19"/>
                <w:szCs w:val="19"/>
              </w:rPr>
              <w:t>Candidatos independientes y no principal de partidos:</w:t>
            </w:r>
          </w:p>
        </w:tc>
        <w:tc>
          <w:tcPr>
            <w:tcW w:w="2458" w:type="dxa"/>
            <w:tcBorders>
              <w:top w:val="single" w:sz="4" w:space="0" w:color="4692C4"/>
            </w:tcBorders>
          </w:tcPr>
          <w:p w14:paraId="5BFBE394" w14:textId="38AA9354" w:rsidR="002878F2" w:rsidRPr="003A702E" w:rsidRDefault="003E7E0D" w:rsidP="00092CAD">
            <w:pPr>
              <w:pStyle w:val="TableParagraph"/>
              <w:ind w:left="284" w:right="166"/>
              <w:rPr>
                <w:sz w:val="19"/>
                <w:szCs w:val="19"/>
              </w:rPr>
            </w:pPr>
            <w:r w:rsidRPr="003A702E">
              <w:rPr>
                <w:sz w:val="19"/>
                <w:szCs w:val="19"/>
              </w:rPr>
              <w:t>Lunes, 27 de febrero de 2023 a las 5:00 p. m.</w:t>
            </w:r>
          </w:p>
        </w:tc>
      </w:tr>
      <w:tr w:rsidR="002878F2" w:rsidRPr="003A702E" w14:paraId="00D1E2C6" w14:textId="77777777" w:rsidTr="003A702E">
        <w:trPr>
          <w:trHeight w:val="1737"/>
        </w:trPr>
        <w:tc>
          <w:tcPr>
            <w:tcW w:w="632" w:type="dxa"/>
            <w:tcBorders>
              <w:bottom w:val="single" w:sz="4" w:space="0" w:color="BDBDBD"/>
            </w:tcBorders>
            <w:shd w:val="clear" w:color="auto" w:fill="D9D9D9"/>
          </w:tcPr>
          <w:p w14:paraId="38B675CA" w14:textId="77777777" w:rsidR="002878F2" w:rsidRPr="003A702E" w:rsidRDefault="002878F2">
            <w:pPr>
              <w:pStyle w:val="TableParagraph"/>
              <w:rPr>
                <w:rFonts w:ascii="Times New Roman"/>
                <w:sz w:val="19"/>
                <w:szCs w:val="19"/>
              </w:rPr>
            </w:pPr>
          </w:p>
        </w:tc>
        <w:tc>
          <w:tcPr>
            <w:tcW w:w="2381" w:type="dxa"/>
            <w:tcBorders>
              <w:bottom w:val="single" w:sz="4" w:space="0" w:color="BDBDBD"/>
            </w:tcBorders>
          </w:tcPr>
          <w:p w14:paraId="4AD18FBD" w14:textId="77777777" w:rsidR="002878F2" w:rsidRPr="003A702E" w:rsidRDefault="002878F2">
            <w:pPr>
              <w:pStyle w:val="TableParagraph"/>
              <w:rPr>
                <w:sz w:val="19"/>
                <w:szCs w:val="19"/>
              </w:rPr>
            </w:pPr>
          </w:p>
          <w:p w14:paraId="648418D4" w14:textId="77777777" w:rsidR="002878F2" w:rsidRPr="003A702E" w:rsidRDefault="002878F2">
            <w:pPr>
              <w:pStyle w:val="TableParagraph"/>
              <w:rPr>
                <w:sz w:val="19"/>
                <w:szCs w:val="19"/>
              </w:rPr>
            </w:pPr>
          </w:p>
          <w:p w14:paraId="3AB96EAF" w14:textId="77777777" w:rsidR="002878F2" w:rsidRPr="003A702E" w:rsidRDefault="002878F2">
            <w:pPr>
              <w:pStyle w:val="TableParagraph"/>
              <w:spacing w:before="4"/>
              <w:rPr>
                <w:sz w:val="19"/>
                <w:szCs w:val="19"/>
              </w:rPr>
            </w:pPr>
          </w:p>
          <w:p w14:paraId="76D7F81A" w14:textId="77777777" w:rsidR="002878F2" w:rsidRPr="003A702E" w:rsidRDefault="00FA3941">
            <w:pPr>
              <w:pStyle w:val="TableParagraph"/>
              <w:spacing w:line="350" w:lineRule="auto"/>
              <w:ind w:left="105"/>
              <w:rPr>
                <w:sz w:val="19"/>
                <w:szCs w:val="19"/>
              </w:rPr>
            </w:pPr>
            <w:r w:rsidRPr="003A702E">
              <w:rPr>
                <w:sz w:val="19"/>
                <w:szCs w:val="19"/>
              </w:rPr>
              <w:t xml:space="preserve">secciones </w:t>
            </w:r>
            <w:hyperlink r:id="rId19">
              <w:r w:rsidRPr="003A702E">
                <w:rPr>
                  <w:color w:val="0461C1"/>
                  <w:sz w:val="19"/>
                  <w:szCs w:val="19"/>
                  <w:u w:val="single" w:color="0461C1"/>
                </w:rPr>
                <w:t>24.2-501</w:t>
              </w:r>
              <w:r w:rsidRPr="003A702E">
                <w:rPr>
                  <w:color w:val="0461C1"/>
                  <w:sz w:val="19"/>
                  <w:szCs w:val="19"/>
                </w:rPr>
                <w:t xml:space="preserve"> </w:t>
              </w:r>
            </w:hyperlink>
            <w:r w:rsidRPr="003A702E">
              <w:rPr>
                <w:sz w:val="19"/>
                <w:szCs w:val="19"/>
              </w:rPr>
              <w:t xml:space="preserve">o </w:t>
            </w:r>
            <w:hyperlink r:id="rId20">
              <w:r w:rsidRPr="003A702E">
                <w:rPr>
                  <w:color w:val="0461C1"/>
                  <w:sz w:val="19"/>
                  <w:szCs w:val="19"/>
                  <w:u w:val="single" w:color="0461C1"/>
                </w:rPr>
                <w:t>24.2-503</w:t>
              </w:r>
            </w:hyperlink>
            <w:r w:rsidRPr="003A702E">
              <w:rPr>
                <w:color w:val="0461C1"/>
                <w:sz w:val="19"/>
                <w:szCs w:val="19"/>
              </w:rPr>
              <w:t xml:space="preserve"> </w:t>
            </w:r>
            <w:hyperlink r:id="rId21">
              <w:r w:rsidRPr="003A702E">
                <w:rPr>
                  <w:color w:val="0000FF"/>
                  <w:sz w:val="19"/>
                  <w:szCs w:val="19"/>
                  <w:u w:val="single" w:color="0000FF"/>
                </w:rPr>
                <w:t>Política SBE 2019-001</w:t>
              </w:r>
            </w:hyperlink>
          </w:p>
        </w:tc>
        <w:tc>
          <w:tcPr>
            <w:tcW w:w="1746" w:type="dxa"/>
            <w:vMerge/>
            <w:tcBorders>
              <w:top w:val="nil"/>
              <w:bottom w:val="single" w:sz="4" w:space="0" w:color="BDBDBD"/>
            </w:tcBorders>
          </w:tcPr>
          <w:p w14:paraId="5655F70E" w14:textId="77777777" w:rsidR="002878F2" w:rsidRPr="003A702E" w:rsidRDefault="002878F2">
            <w:pPr>
              <w:rPr>
                <w:sz w:val="19"/>
                <w:szCs w:val="19"/>
              </w:rPr>
            </w:pPr>
          </w:p>
        </w:tc>
        <w:tc>
          <w:tcPr>
            <w:tcW w:w="1761" w:type="dxa"/>
            <w:tcBorders>
              <w:bottom w:val="single" w:sz="4" w:space="0" w:color="BDBDBD"/>
            </w:tcBorders>
          </w:tcPr>
          <w:p w14:paraId="3AF3A66F" w14:textId="77777777" w:rsidR="002878F2" w:rsidRPr="003A702E" w:rsidRDefault="002878F2">
            <w:pPr>
              <w:pStyle w:val="TableParagraph"/>
              <w:spacing w:before="10"/>
              <w:rPr>
                <w:sz w:val="19"/>
                <w:szCs w:val="19"/>
              </w:rPr>
            </w:pPr>
          </w:p>
          <w:p w14:paraId="3044BBB4" w14:textId="77777777" w:rsidR="002878F2" w:rsidRPr="003A702E" w:rsidRDefault="00FA3941">
            <w:pPr>
              <w:pStyle w:val="TableParagraph"/>
              <w:ind w:left="106" w:right="238"/>
              <w:rPr>
                <w:sz w:val="19"/>
                <w:szCs w:val="19"/>
              </w:rPr>
            </w:pPr>
            <w:r w:rsidRPr="003A702E">
              <w:rPr>
                <w:sz w:val="19"/>
                <w:szCs w:val="19"/>
              </w:rPr>
              <w:t>Con matasellos antes de la fecha límite si se envió por correo registrado o certificado del Servicio Postal de los EE. UU. (USPS).</w:t>
            </w:r>
          </w:p>
        </w:tc>
        <w:tc>
          <w:tcPr>
            <w:tcW w:w="2010" w:type="dxa"/>
            <w:tcBorders>
              <w:bottom w:val="single" w:sz="4" w:space="0" w:color="BDBDBD"/>
            </w:tcBorders>
          </w:tcPr>
          <w:p w14:paraId="57E1B7E3" w14:textId="48EBAE49" w:rsidR="002878F2" w:rsidRPr="003A702E" w:rsidRDefault="00373E61">
            <w:pPr>
              <w:pStyle w:val="TableParagraph"/>
              <w:spacing w:line="217" w:lineRule="exact"/>
              <w:ind w:left="221"/>
              <w:rPr>
                <w:sz w:val="19"/>
                <w:szCs w:val="19"/>
              </w:rPr>
            </w:pPr>
            <w:r w:rsidRPr="003A702E">
              <w:rPr>
                <w:sz w:val="19"/>
                <w:szCs w:val="19"/>
              </w:rPr>
              <w:t xml:space="preserve">miércoles, 22 de febrero de 2023 </w:t>
            </w:r>
          </w:p>
          <w:p w14:paraId="095874F5" w14:textId="77777777" w:rsidR="002878F2" w:rsidRPr="003A702E" w:rsidRDefault="002878F2" w:rsidP="006B5CEC">
            <w:pPr>
              <w:pStyle w:val="TableParagraph"/>
              <w:rPr>
                <w:sz w:val="19"/>
                <w:szCs w:val="19"/>
              </w:rPr>
            </w:pPr>
          </w:p>
        </w:tc>
        <w:tc>
          <w:tcPr>
            <w:tcW w:w="2458" w:type="dxa"/>
            <w:tcBorders>
              <w:bottom w:val="single" w:sz="4" w:space="0" w:color="BDBDBD"/>
            </w:tcBorders>
          </w:tcPr>
          <w:p w14:paraId="218B874A" w14:textId="77777777" w:rsidR="002878F2" w:rsidRPr="003A702E" w:rsidRDefault="002878F2">
            <w:pPr>
              <w:pStyle w:val="TableParagraph"/>
              <w:rPr>
                <w:rFonts w:ascii="Times New Roman"/>
                <w:sz w:val="19"/>
                <w:szCs w:val="19"/>
              </w:rPr>
            </w:pPr>
          </w:p>
        </w:tc>
      </w:tr>
      <w:tr w:rsidR="002878F2" w:rsidRPr="003A702E" w14:paraId="061DC8AF" w14:textId="77777777" w:rsidTr="003A702E">
        <w:trPr>
          <w:trHeight w:val="2870"/>
        </w:trPr>
        <w:tc>
          <w:tcPr>
            <w:tcW w:w="632" w:type="dxa"/>
            <w:tcBorders>
              <w:top w:val="single" w:sz="4" w:space="0" w:color="BDBDBD"/>
              <w:bottom w:val="single" w:sz="4" w:space="0" w:color="BDBDBD"/>
            </w:tcBorders>
            <w:shd w:val="clear" w:color="auto" w:fill="D9D9D9"/>
          </w:tcPr>
          <w:p w14:paraId="0EF584F3" w14:textId="77777777" w:rsidR="002878F2" w:rsidRPr="003A702E" w:rsidRDefault="002878F2">
            <w:pPr>
              <w:pStyle w:val="TableParagraph"/>
              <w:rPr>
                <w:sz w:val="19"/>
                <w:szCs w:val="19"/>
              </w:rPr>
            </w:pPr>
          </w:p>
          <w:p w14:paraId="7BFA0889" w14:textId="77777777" w:rsidR="002878F2" w:rsidRPr="003A702E" w:rsidRDefault="002878F2">
            <w:pPr>
              <w:pStyle w:val="TableParagraph"/>
              <w:rPr>
                <w:sz w:val="19"/>
                <w:szCs w:val="19"/>
              </w:rPr>
            </w:pPr>
          </w:p>
          <w:p w14:paraId="42266632" w14:textId="77777777" w:rsidR="002878F2" w:rsidRPr="003A702E" w:rsidRDefault="002878F2">
            <w:pPr>
              <w:pStyle w:val="TableParagraph"/>
              <w:spacing w:before="10"/>
              <w:rPr>
                <w:sz w:val="19"/>
                <w:szCs w:val="19"/>
              </w:rPr>
            </w:pPr>
          </w:p>
          <w:p w14:paraId="562B561E" w14:textId="77777777" w:rsidR="002878F2" w:rsidRPr="003A702E" w:rsidRDefault="00FA3941">
            <w:pPr>
              <w:pStyle w:val="TableParagraph"/>
              <w:ind w:right="263"/>
              <w:jc w:val="right"/>
              <w:rPr>
                <w:b/>
                <w:sz w:val="19"/>
                <w:szCs w:val="19"/>
              </w:rPr>
            </w:pPr>
            <w:r w:rsidRPr="003A702E">
              <w:rPr>
                <w:b/>
                <w:sz w:val="19"/>
                <w:szCs w:val="19"/>
              </w:rPr>
              <w:t>2</w:t>
            </w:r>
          </w:p>
        </w:tc>
        <w:tc>
          <w:tcPr>
            <w:tcW w:w="2381" w:type="dxa"/>
            <w:tcBorders>
              <w:top w:val="single" w:sz="4" w:space="0" w:color="BDBDBD"/>
              <w:bottom w:val="single" w:sz="4" w:space="0" w:color="BDBDBD"/>
            </w:tcBorders>
          </w:tcPr>
          <w:p w14:paraId="5793A173" w14:textId="77777777" w:rsidR="002878F2" w:rsidRPr="003A702E" w:rsidRDefault="00000000">
            <w:pPr>
              <w:pStyle w:val="TableParagraph"/>
              <w:rPr>
                <w:sz w:val="19"/>
                <w:szCs w:val="19"/>
              </w:rPr>
            </w:pPr>
            <w:hyperlink r:id="rId22" w:history="1">
              <w:r w:rsidR="00160050" w:rsidRPr="003A702E">
                <w:rPr>
                  <w:rStyle w:val="Hyperlink"/>
                  <w:sz w:val="19"/>
                  <w:szCs w:val="19"/>
                </w:rPr>
                <w:t>Declaración de intereses económicos; asamblea general</w:t>
              </w:r>
            </w:hyperlink>
          </w:p>
          <w:p w14:paraId="55A5AFD6" w14:textId="77777777" w:rsidR="002878F2" w:rsidRPr="003A702E" w:rsidRDefault="002878F2">
            <w:pPr>
              <w:pStyle w:val="TableParagraph"/>
              <w:rPr>
                <w:sz w:val="19"/>
                <w:szCs w:val="19"/>
              </w:rPr>
            </w:pPr>
          </w:p>
          <w:p w14:paraId="505796A2" w14:textId="77777777" w:rsidR="002878F2" w:rsidRPr="003A702E" w:rsidRDefault="002878F2">
            <w:pPr>
              <w:pStyle w:val="TableParagraph"/>
              <w:rPr>
                <w:sz w:val="19"/>
                <w:szCs w:val="19"/>
              </w:rPr>
            </w:pPr>
          </w:p>
          <w:p w14:paraId="4B3AA249" w14:textId="77777777" w:rsidR="002878F2" w:rsidRPr="003A702E" w:rsidRDefault="00FA3941">
            <w:pPr>
              <w:pStyle w:val="TableParagraph"/>
              <w:spacing w:before="138"/>
              <w:ind w:left="105"/>
              <w:rPr>
                <w:sz w:val="19"/>
                <w:szCs w:val="19"/>
              </w:rPr>
            </w:pPr>
            <w:r w:rsidRPr="003A702E">
              <w:rPr>
                <w:sz w:val="19"/>
                <w:szCs w:val="19"/>
              </w:rPr>
              <w:t xml:space="preserve">Secciones </w:t>
            </w:r>
            <w:hyperlink r:id="rId23">
              <w:r w:rsidRPr="003A702E">
                <w:rPr>
                  <w:color w:val="0461C1"/>
                  <w:sz w:val="19"/>
                  <w:szCs w:val="19"/>
                  <w:u w:val="single" w:color="0461C1"/>
                </w:rPr>
                <w:t>24.2-502</w:t>
              </w:r>
              <w:r w:rsidRPr="003A702E">
                <w:rPr>
                  <w:color w:val="0461C1"/>
                  <w:sz w:val="19"/>
                  <w:szCs w:val="19"/>
                </w:rPr>
                <w:t xml:space="preserve"> </w:t>
              </w:r>
            </w:hyperlink>
            <w:r w:rsidRPr="003A702E">
              <w:rPr>
                <w:sz w:val="19"/>
                <w:szCs w:val="19"/>
              </w:rPr>
              <w:t xml:space="preserve">y </w:t>
            </w:r>
            <w:hyperlink r:id="rId24">
              <w:r w:rsidRPr="003A702E">
                <w:rPr>
                  <w:color w:val="0461C1"/>
                  <w:sz w:val="19"/>
                  <w:szCs w:val="19"/>
                  <w:u w:val="single" w:color="0461C1"/>
                </w:rPr>
                <w:t>24.2-</w:t>
              </w:r>
            </w:hyperlink>
          </w:p>
          <w:p w14:paraId="2370B7C4" w14:textId="77777777" w:rsidR="002878F2" w:rsidRPr="003A702E" w:rsidRDefault="00000000">
            <w:pPr>
              <w:pStyle w:val="TableParagraph"/>
              <w:ind w:left="105"/>
              <w:rPr>
                <w:sz w:val="19"/>
                <w:szCs w:val="19"/>
              </w:rPr>
            </w:pPr>
            <w:hyperlink r:id="rId25">
              <w:r w:rsidR="00160050" w:rsidRPr="003A702E">
                <w:rPr>
                  <w:color w:val="0461C1"/>
                  <w:sz w:val="19"/>
                  <w:szCs w:val="19"/>
                  <w:u w:val="single" w:color="0461C1"/>
                </w:rPr>
                <w:t>503</w:t>
              </w:r>
            </w:hyperlink>
          </w:p>
          <w:p w14:paraId="3646AD99" w14:textId="77777777" w:rsidR="002878F2" w:rsidRPr="003A702E" w:rsidRDefault="00000000">
            <w:pPr>
              <w:pStyle w:val="TableParagraph"/>
              <w:spacing w:before="118"/>
              <w:ind w:left="105"/>
              <w:rPr>
                <w:sz w:val="19"/>
                <w:szCs w:val="19"/>
              </w:rPr>
            </w:pPr>
            <w:hyperlink r:id="rId26">
              <w:r w:rsidR="00160050" w:rsidRPr="003A702E">
                <w:rPr>
                  <w:color w:val="0000FF"/>
                  <w:sz w:val="19"/>
                  <w:szCs w:val="19"/>
                  <w:u w:val="single" w:color="0000FF"/>
                </w:rPr>
                <w:t>Política SBE 2019-001</w:t>
              </w:r>
            </w:hyperlink>
          </w:p>
        </w:tc>
        <w:tc>
          <w:tcPr>
            <w:tcW w:w="1746" w:type="dxa"/>
            <w:tcBorders>
              <w:top w:val="single" w:sz="4" w:space="0" w:color="BDBDBD"/>
              <w:bottom w:val="single" w:sz="4" w:space="0" w:color="BDBDBD"/>
            </w:tcBorders>
          </w:tcPr>
          <w:p w14:paraId="507EA6CA" w14:textId="77777777" w:rsidR="002878F2" w:rsidRPr="003A702E" w:rsidRDefault="002878F2">
            <w:pPr>
              <w:pStyle w:val="TableParagraph"/>
              <w:spacing w:before="116"/>
              <w:ind w:left="141" w:right="484"/>
              <w:rPr>
                <w:sz w:val="19"/>
                <w:szCs w:val="19"/>
              </w:rPr>
            </w:pPr>
          </w:p>
        </w:tc>
        <w:tc>
          <w:tcPr>
            <w:tcW w:w="1761" w:type="dxa"/>
            <w:tcBorders>
              <w:top w:val="single" w:sz="4" w:space="0" w:color="BDBDBD"/>
              <w:bottom w:val="single" w:sz="4" w:space="0" w:color="BDBDBD"/>
            </w:tcBorders>
          </w:tcPr>
          <w:p w14:paraId="25D175EA" w14:textId="77777777" w:rsidR="002878F2" w:rsidRPr="003A702E" w:rsidRDefault="00113546">
            <w:pPr>
              <w:pStyle w:val="TableParagraph"/>
              <w:spacing w:before="116"/>
              <w:ind w:left="106" w:right="219"/>
              <w:rPr>
                <w:sz w:val="19"/>
                <w:szCs w:val="19"/>
              </w:rPr>
            </w:pPr>
            <w:r w:rsidRPr="003A702E">
              <w:rPr>
                <w:sz w:val="19"/>
                <w:szCs w:val="19"/>
              </w:rPr>
              <w:t>El Departamento de Elecciones</w:t>
            </w:r>
          </w:p>
          <w:p w14:paraId="6FA56660" w14:textId="77777777" w:rsidR="002878F2" w:rsidRPr="003A702E" w:rsidRDefault="002878F2">
            <w:pPr>
              <w:pStyle w:val="TableParagraph"/>
              <w:rPr>
                <w:sz w:val="19"/>
                <w:szCs w:val="19"/>
              </w:rPr>
            </w:pPr>
          </w:p>
          <w:p w14:paraId="37555EF2" w14:textId="77777777" w:rsidR="002878F2" w:rsidRPr="003A702E" w:rsidRDefault="002878F2">
            <w:pPr>
              <w:pStyle w:val="TableParagraph"/>
              <w:spacing w:before="5"/>
              <w:rPr>
                <w:sz w:val="19"/>
                <w:szCs w:val="19"/>
              </w:rPr>
            </w:pPr>
          </w:p>
          <w:p w14:paraId="61283D4F" w14:textId="77777777" w:rsidR="002878F2" w:rsidRPr="003A702E" w:rsidRDefault="00FA3941">
            <w:pPr>
              <w:pStyle w:val="TableParagraph"/>
              <w:ind w:left="106" w:right="238"/>
              <w:rPr>
                <w:sz w:val="19"/>
                <w:szCs w:val="19"/>
              </w:rPr>
            </w:pPr>
            <w:r w:rsidRPr="003A702E">
              <w:rPr>
                <w:sz w:val="19"/>
                <w:szCs w:val="19"/>
              </w:rPr>
              <w:t>Con matasellos antes de la fecha límite si se envió por correo registrado o certificado del Servicio Postal de los EE. UU. (USPS).</w:t>
            </w:r>
          </w:p>
        </w:tc>
        <w:tc>
          <w:tcPr>
            <w:tcW w:w="2010" w:type="dxa"/>
            <w:tcBorders>
              <w:top w:val="single" w:sz="4" w:space="0" w:color="BDBDBD"/>
              <w:bottom w:val="single" w:sz="4" w:space="0" w:color="BDBDBD"/>
            </w:tcBorders>
          </w:tcPr>
          <w:p w14:paraId="5FC4DFE8" w14:textId="77777777" w:rsidR="002878F2" w:rsidRPr="003A702E" w:rsidRDefault="00FA3941">
            <w:pPr>
              <w:pStyle w:val="TableParagraph"/>
              <w:spacing w:before="116"/>
              <w:ind w:left="221" w:right="267"/>
              <w:rPr>
                <w:sz w:val="19"/>
                <w:szCs w:val="19"/>
              </w:rPr>
            </w:pPr>
            <w:r w:rsidRPr="003A702E">
              <w:rPr>
                <w:sz w:val="19"/>
                <w:szCs w:val="19"/>
              </w:rPr>
              <w:t>Candidatos independientes y no principal de partidos:</w:t>
            </w:r>
          </w:p>
          <w:p w14:paraId="1ECEA9D0" w14:textId="77777777" w:rsidR="00077D47" w:rsidRPr="003A702E" w:rsidRDefault="00077D47">
            <w:pPr>
              <w:pStyle w:val="TableParagraph"/>
              <w:spacing w:before="116"/>
              <w:ind w:left="221" w:right="267"/>
              <w:rPr>
                <w:sz w:val="19"/>
                <w:szCs w:val="19"/>
              </w:rPr>
            </w:pPr>
          </w:p>
          <w:p w14:paraId="47BF2660" w14:textId="77777777" w:rsidR="00373E61" w:rsidRPr="003A702E" w:rsidRDefault="00373E61" w:rsidP="00373E61">
            <w:pPr>
              <w:pStyle w:val="TableParagraph"/>
              <w:spacing w:line="217" w:lineRule="exact"/>
              <w:ind w:left="221"/>
              <w:rPr>
                <w:sz w:val="19"/>
                <w:szCs w:val="19"/>
              </w:rPr>
            </w:pPr>
            <w:r w:rsidRPr="003A702E">
              <w:rPr>
                <w:sz w:val="19"/>
                <w:szCs w:val="19"/>
              </w:rPr>
              <w:t xml:space="preserve">miércoles, 22 de febrero de 2023 </w:t>
            </w:r>
          </w:p>
          <w:p w14:paraId="5C0DEC87" w14:textId="77777777" w:rsidR="002878F2" w:rsidRPr="003A702E" w:rsidRDefault="002878F2" w:rsidP="006B5CEC">
            <w:pPr>
              <w:pStyle w:val="TableParagraph"/>
              <w:spacing w:line="217" w:lineRule="exact"/>
              <w:ind w:left="221"/>
              <w:rPr>
                <w:sz w:val="19"/>
                <w:szCs w:val="19"/>
              </w:rPr>
            </w:pPr>
          </w:p>
        </w:tc>
        <w:tc>
          <w:tcPr>
            <w:tcW w:w="2458" w:type="dxa"/>
            <w:tcBorders>
              <w:top w:val="single" w:sz="4" w:space="0" w:color="BDBDBD"/>
              <w:bottom w:val="single" w:sz="4" w:space="0" w:color="BDBDBD"/>
            </w:tcBorders>
          </w:tcPr>
          <w:p w14:paraId="1D37F0CE" w14:textId="2307C59D" w:rsidR="002878F2" w:rsidRPr="003A702E" w:rsidRDefault="004E43EF">
            <w:pPr>
              <w:pStyle w:val="TableParagraph"/>
              <w:ind w:left="284" w:right="166"/>
              <w:rPr>
                <w:sz w:val="19"/>
                <w:szCs w:val="19"/>
              </w:rPr>
            </w:pPr>
            <w:r w:rsidRPr="003A702E">
              <w:rPr>
                <w:sz w:val="19"/>
                <w:szCs w:val="19"/>
              </w:rPr>
              <w:t>Lunes, 27 de febrero de 2023 a las 5:00 p. m.</w:t>
            </w:r>
          </w:p>
        </w:tc>
      </w:tr>
      <w:tr w:rsidR="002878F2" w:rsidRPr="003A702E" w14:paraId="12075E09" w14:textId="77777777" w:rsidTr="003A702E">
        <w:trPr>
          <w:trHeight w:val="1270"/>
        </w:trPr>
        <w:tc>
          <w:tcPr>
            <w:tcW w:w="632" w:type="dxa"/>
            <w:tcBorders>
              <w:top w:val="single" w:sz="4" w:space="0" w:color="BDBDBD"/>
            </w:tcBorders>
            <w:shd w:val="clear" w:color="auto" w:fill="D9D9D9"/>
          </w:tcPr>
          <w:p w14:paraId="3FA89DBE" w14:textId="77777777" w:rsidR="002878F2" w:rsidRPr="003A702E" w:rsidRDefault="002878F2">
            <w:pPr>
              <w:pStyle w:val="TableParagraph"/>
              <w:rPr>
                <w:sz w:val="19"/>
                <w:szCs w:val="19"/>
              </w:rPr>
            </w:pPr>
          </w:p>
          <w:p w14:paraId="42B85665" w14:textId="77777777" w:rsidR="002878F2" w:rsidRPr="003A702E" w:rsidRDefault="002878F2">
            <w:pPr>
              <w:pStyle w:val="TableParagraph"/>
              <w:rPr>
                <w:sz w:val="19"/>
                <w:szCs w:val="19"/>
              </w:rPr>
            </w:pPr>
          </w:p>
          <w:p w14:paraId="34D72866" w14:textId="77777777" w:rsidR="002878F2" w:rsidRPr="003A702E" w:rsidRDefault="002878F2">
            <w:pPr>
              <w:pStyle w:val="TableParagraph"/>
              <w:rPr>
                <w:sz w:val="19"/>
                <w:szCs w:val="19"/>
              </w:rPr>
            </w:pPr>
          </w:p>
          <w:p w14:paraId="3D35A460" w14:textId="77777777" w:rsidR="002878F2" w:rsidRPr="003A702E" w:rsidRDefault="00FA3941">
            <w:pPr>
              <w:pStyle w:val="TableParagraph"/>
              <w:ind w:right="263"/>
              <w:jc w:val="right"/>
              <w:rPr>
                <w:b/>
                <w:sz w:val="19"/>
                <w:szCs w:val="19"/>
              </w:rPr>
            </w:pPr>
            <w:r w:rsidRPr="003A702E">
              <w:rPr>
                <w:b/>
                <w:sz w:val="19"/>
                <w:szCs w:val="19"/>
              </w:rPr>
              <w:t>3a.</w:t>
            </w:r>
          </w:p>
        </w:tc>
        <w:tc>
          <w:tcPr>
            <w:tcW w:w="2381" w:type="dxa"/>
            <w:tcBorders>
              <w:top w:val="single" w:sz="4" w:space="0" w:color="BDBDBD"/>
            </w:tcBorders>
            <w:shd w:val="clear" w:color="auto" w:fill="F0F0F0"/>
          </w:tcPr>
          <w:p w14:paraId="4DEFD01D" w14:textId="77777777" w:rsidR="002878F2" w:rsidRPr="003A702E" w:rsidRDefault="00000000">
            <w:pPr>
              <w:pStyle w:val="TableParagraph"/>
              <w:spacing w:before="116"/>
              <w:ind w:left="86" w:right="121"/>
              <w:jc w:val="center"/>
              <w:rPr>
                <w:sz w:val="19"/>
                <w:szCs w:val="19"/>
              </w:rPr>
            </w:pPr>
            <w:hyperlink r:id="rId27">
              <w:r w:rsidR="00160050" w:rsidRPr="003A702E">
                <w:rPr>
                  <w:color w:val="0000FF"/>
                  <w:sz w:val="19"/>
                  <w:szCs w:val="19"/>
                  <w:u w:val="single" w:color="0461C1"/>
                </w:rPr>
                <w:t>Declaración de candidatura</w:t>
              </w:r>
            </w:hyperlink>
          </w:p>
        </w:tc>
        <w:tc>
          <w:tcPr>
            <w:tcW w:w="1746" w:type="dxa"/>
            <w:tcBorders>
              <w:top w:val="single" w:sz="4" w:space="0" w:color="BDBDBD"/>
            </w:tcBorders>
            <w:shd w:val="clear" w:color="auto" w:fill="F0F0F0"/>
          </w:tcPr>
          <w:p w14:paraId="040FCF31" w14:textId="77777777" w:rsidR="002878F2" w:rsidRPr="003A702E" w:rsidRDefault="00FA3941">
            <w:pPr>
              <w:pStyle w:val="TableParagraph"/>
              <w:spacing w:before="116"/>
              <w:ind w:left="177" w:right="165"/>
              <w:rPr>
                <w:sz w:val="19"/>
                <w:szCs w:val="19"/>
              </w:rPr>
            </w:pPr>
            <w:r w:rsidRPr="003A702E">
              <w:rPr>
                <w:sz w:val="19"/>
                <w:szCs w:val="19"/>
              </w:rPr>
              <w:t>Remitir con las Peticiones de votantes calificados (3b).</w:t>
            </w:r>
          </w:p>
        </w:tc>
        <w:tc>
          <w:tcPr>
            <w:tcW w:w="1761" w:type="dxa"/>
            <w:tcBorders>
              <w:top w:val="single" w:sz="4" w:space="0" w:color="BDBDBD"/>
            </w:tcBorders>
            <w:shd w:val="clear" w:color="auto" w:fill="F0F0F0"/>
          </w:tcPr>
          <w:p w14:paraId="6D8C386E" w14:textId="77777777" w:rsidR="002878F2" w:rsidRPr="003A702E" w:rsidRDefault="00113546">
            <w:pPr>
              <w:pStyle w:val="TableParagraph"/>
              <w:spacing w:before="116"/>
              <w:ind w:left="106" w:right="219"/>
              <w:rPr>
                <w:sz w:val="19"/>
                <w:szCs w:val="19"/>
              </w:rPr>
            </w:pPr>
            <w:r w:rsidRPr="003A702E">
              <w:rPr>
                <w:sz w:val="19"/>
                <w:szCs w:val="19"/>
              </w:rPr>
              <w:t>Su funcionario de registro general</w:t>
            </w:r>
          </w:p>
        </w:tc>
        <w:tc>
          <w:tcPr>
            <w:tcW w:w="2010" w:type="dxa"/>
            <w:tcBorders>
              <w:top w:val="single" w:sz="4" w:space="0" w:color="BDBDBD"/>
            </w:tcBorders>
            <w:shd w:val="clear" w:color="auto" w:fill="F0F0F0"/>
          </w:tcPr>
          <w:p w14:paraId="375DC58E" w14:textId="77777777" w:rsidR="002878F2" w:rsidRPr="003A702E" w:rsidRDefault="00FA3941">
            <w:pPr>
              <w:pStyle w:val="TableParagraph"/>
              <w:spacing w:before="116"/>
              <w:ind w:left="221" w:right="755"/>
              <w:rPr>
                <w:sz w:val="19"/>
                <w:szCs w:val="19"/>
              </w:rPr>
            </w:pPr>
            <w:r w:rsidRPr="003A702E">
              <w:rPr>
                <w:sz w:val="19"/>
                <w:szCs w:val="19"/>
              </w:rPr>
              <w:t>Candidatos independientes:</w:t>
            </w:r>
          </w:p>
          <w:p w14:paraId="0B300493" w14:textId="77777777" w:rsidR="00373E61" w:rsidRPr="003A702E" w:rsidRDefault="00373E61" w:rsidP="00373E61">
            <w:pPr>
              <w:pStyle w:val="TableParagraph"/>
              <w:spacing w:line="217" w:lineRule="exact"/>
              <w:ind w:left="221"/>
              <w:rPr>
                <w:sz w:val="19"/>
                <w:szCs w:val="19"/>
              </w:rPr>
            </w:pPr>
            <w:r w:rsidRPr="003A702E">
              <w:rPr>
                <w:sz w:val="19"/>
                <w:szCs w:val="19"/>
              </w:rPr>
              <w:t xml:space="preserve">miércoles, 22 de febrero de 2023 </w:t>
            </w:r>
          </w:p>
          <w:p w14:paraId="31D67B2C" w14:textId="77777777" w:rsidR="002878F2" w:rsidRPr="003A702E" w:rsidRDefault="002878F2" w:rsidP="006B5CEC">
            <w:pPr>
              <w:pStyle w:val="TableParagraph"/>
              <w:spacing w:line="246" w:lineRule="exact"/>
              <w:rPr>
                <w:sz w:val="19"/>
                <w:szCs w:val="19"/>
              </w:rPr>
            </w:pPr>
          </w:p>
        </w:tc>
        <w:tc>
          <w:tcPr>
            <w:tcW w:w="2458" w:type="dxa"/>
            <w:tcBorders>
              <w:top w:val="single" w:sz="4" w:space="0" w:color="BDBDBD"/>
            </w:tcBorders>
            <w:shd w:val="clear" w:color="auto" w:fill="F0F0F0"/>
          </w:tcPr>
          <w:p w14:paraId="0C4018E2" w14:textId="103F5477" w:rsidR="002878F2" w:rsidRPr="003A702E" w:rsidRDefault="004E43EF">
            <w:pPr>
              <w:pStyle w:val="TableParagraph"/>
              <w:ind w:left="284" w:right="166"/>
              <w:rPr>
                <w:sz w:val="19"/>
                <w:szCs w:val="19"/>
              </w:rPr>
            </w:pPr>
            <w:r w:rsidRPr="003A702E">
              <w:rPr>
                <w:sz w:val="19"/>
                <w:szCs w:val="19"/>
              </w:rPr>
              <w:t>Lunes, 27 de febrero de 2023 a las 5:00 p. m.</w:t>
            </w:r>
          </w:p>
        </w:tc>
      </w:tr>
      <w:tr w:rsidR="002878F2" w:rsidRPr="003A702E" w14:paraId="7619DF37" w14:textId="77777777" w:rsidTr="003A702E">
        <w:trPr>
          <w:trHeight w:val="2313"/>
        </w:trPr>
        <w:tc>
          <w:tcPr>
            <w:tcW w:w="632" w:type="dxa"/>
            <w:shd w:val="clear" w:color="auto" w:fill="D9D9D9"/>
          </w:tcPr>
          <w:p w14:paraId="3FAF4122" w14:textId="77777777" w:rsidR="002878F2" w:rsidRPr="003A702E" w:rsidRDefault="002878F2">
            <w:pPr>
              <w:pStyle w:val="TableParagraph"/>
              <w:rPr>
                <w:rFonts w:ascii="Times New Roman"/>
                <w:sz w:val="19"/>
                <w:szCs w:val="19"/>
              </w:rPr>
            </w:pPr>
          </w:p>
        </w:tc>
        <w:tc>
          <w:tcPr>
            <w:tcW w:w="2381" w:type="dxa"/>
            <w:shd w:val="clear" w:color="auto" w:fill="F0F0F0"/>
          </w:tcPr>
          <w:p w14:paraId="4162823A" w14:textId="77777777" w:rsidR="002878F2" w:rsidRPr="003A702E" w:rsidRDefault="00FA3941">
            <w:pPr>
              <w:pStyle w:val="TableParagraph"/>
              <w:spacing w:line="228" w:lineRule="exact"/>
              <w:ind w:left="105"/>
              <w:rPr>
                <w:b/>
                <w:sz w:val="19"/>
                <w:szCs w:val="19"/>
              </w:rPr>
            </w:pPr>
            <w:r w:rsidRPr="003A702E">
              <w:rPr>
                <w:b/>
                <w:sz w:val="19"/>
                <w:szCs w:val="19"/>
              </w:rPr>
              <w:t xml:space="preserve">secciones </w:t>
            </w:r>
            <w:hyperlink r:id="rId28">
              <w:r w:rsidRPr="003A702E">
                <w:rPr>
                  <w:b/>
                  <w:color w:val="0461C1"/>
                  <w:sz w:val="19"/>
                  <w:szCs w:val="19"/>
                  <w:u w:val="single" w:color="0461C1"/>
                </w:rPr>
                <w:t>24.2-505</w:t>
              </w:r>
              <w:r w:rsidRPr="003A702E">
                <w:rPr>
                  <w:b/>
                  <w:sz w:val="19"/>
                  <w:szCs w:val="19"/>
                </w:rPr>
                <w:t xml:space="preserve">, </w:t>
              </w:r>
            </w:hyperlink>
            <w:hyperlink r:id="rId29">
              <w:r w:rsidRPr="003A702E">
                <w:rPr>
                  <w:b/>
                  <w:color w:val="0461C1"/>
                  <w:sz w:val="19"/>
                  <w:szCs w:val="19"/>
                  <w:u w:val="single" w:color="0461C1"/>
                </w:rPr>
                <w:t>24.2-507</w:t>
              </w:r>
              <w:r w:rsidRPr="003A702E">
                <w:rPr>
                  <w:b/>
                  <w:sz w:val="19"/>
                  <w:szCs w:val="19"/>
                </w:rPr>
                <w:t>,</w:t>
              </w:r>
            </w:hyperlink>
          </w:p>
          <w:p w14:paraId="7B2AD2D8" w14:textId="77777777" w:rsidR="002878F2" w:rsidRPr="003A702E" w:rsidRDefault="00000000">
            <w:pPr>
              <w:pStyle w:val="TableParagraph"/>
              <w:ind w:left="105"/>
              <w:rPr>
                <w:b/>
                <w:sz w:val="19"/>
                <w:szCs w:val="19"/>
              </w:rPr>
            </w:pPr>
            <w:hyperlink r:id="rId30">
              <w:r w:rsidR="00160050" w:rsidRPr="003A702E">
                <w:rPr>
                  <w:b/>
                  <w:color w:val="0461C1"/>
                  <w:sz w:val="19"/>
                  <w:szCs w:val="19"/>
                  <w:u w:val="single" w:color="0461C1"/>
                </w:rPr>
                <w:t>24.2-520</w:t>
              </w:r>
              <w:r w:rsidR="00160050" w:rsidRPr="003A702E">
                <w:rPr>
                  <w:b/>
                  <w:sz w:val="19"/>
                  <w:szCs w:val="19"/>
                </w:rPr>
                <w:t xml:space="preserve">, </w:t>
              </w:r>
            </w:hyperlink>
            <w:r w:rsidR="00160050" w:rsidRPr="003A702E">
              <w:rPr>
                <w:b/>
                <w:sz w:val="19"/>
                <w:szCs w:val="19"/>
              </w:rPr>
              <w:t xml:space="preserve">y </w:t>
            </w:r>
            <w:hyperlink r:id="rId31">
              <w:r w:rsidR="00160050" w:rsidRPr="003A702E">
                <w:rPr>
                  <w:b/>
                  <w:color w:val="0461C1"/>
                  <w:sz w:val="19"/>
                  <w:szCs w:val="19"/>
                  <w:u w:val="single" w:color="0461C1"/>
                </w:rPr>
                <w:t>24.2-522</w:t>
              </w:r>
            </w:hyperlink>
          </w:p>
          <w:p w14:paraId="34E79843" w14:textId="77777777" w:rsidR="002878F2" w:rsidRPr="003A702E" w:rsidRDefault="00000000">
            <w:pPr>
              <w:pStyle w:val="TableParagraph"/>
              <w:spacing w:before="118"/>
              <w:ind w:left="105"/>
              <w:rPr>
                <w:sz w:val="19"/>
                <w:szCs w:val="19"/>
              </w:rPr>
            </w:pPr>
            <w:hyperlink r:id="rId32">
              <w:r w:rsidR="00160050" w:rsidRPr="003A702E">
                <w:rPr>
                  <w:color w:val="0000FF"/>
                  <w:sz w:val="19"/>
                  <w:szCs w:val="19"/>
                  <w:u w:val="single" w:color="0000FF"/>
                </w:rPr>
                <w:t>Política SBE 2019-001</w:t>
              </w:r>
            </w:hyperlink>
          </w:p>
        </w:tc>
        <w:tc>
          <w:tcPr>
            <w:tcW w:w="1746" w:type="dxa"/>
            <w:shd w:val="clear" w:color="auto" w:fill="F0F0F0"/>
          </w:tcPr>
          <w:p w14:paraId="33C91C7B" w14:textId="77777777" w:rsidR="002878F2" w:rsidRPr="003A702E" w:rsidRDefault="002878F2">
            <w:pPr>
              <w:pStyle w:val="TableParagraph"/>
              <w:spacing w:before="11"/>
              <w:rPr>
                <w:sz w:val="19"/>
                <w:szCs w:val="19"/>
              </w:rPr>
            </w:pPr>
          </w:p>
          <w:p w14:paraId="455661DE" w14:textId="77777777" w:rsidR="002878F2" w:rsidRPr="003A702E" w:rsidRDefault="00FA3941">
            <w:pPr>
              <w:pStyle w:val="TableParagraph"/>
              <w:ind w:left="177" w:right="91"/>
              <w:rPr>
                <w:b/>
                <w:sz w:val="19"/>
                <w:szCs w:val="19"/>
              </w:rPr>
            </w:pPr>
            <w:r w:rsidRPr="003A702E">
              <w:rPr>
                <w:b/>
                <w:sz w:val="19"/>
                <w:szCs w:val="19"/>
              </w:rPr>
              <w:t>Candidatos de partido no principales no necesitan presentar este documento.</w:t>
            </w:r>
          </w:p>
        </w:tc>
        <w:tc>
          <w:tcPr>
            <w:tcW w:w="1761" w:type="dxa"/>
            <w:shd w:val="clear" w:color="auto" w:fill="F0F0F0"/>
          </w:tcPr>
          <w:p w14:paraId="1DF54A8E" w14:textId="77777777" w:rsidR="002878F2" w:rsidRPr="003A702E" w:rsidRDefault="002878F2">
            <w:pPr>
              <w:pStyle w:val="TableParagraph"/>
              <w:rPr>
                <w:rFonts w:ascii="Times New Roman"/>
                <w:sz w:val="19"/>
                <w:szCs w:val="19"/>
              </w:rPr>
            </w:pPr>
          </w:p>
        </w:tc>
        <w:tc>
          <w:tcPr>
            <w:tcW w:w="2010" w:type="dxa"/>
            <w:shd w:val="clear" w:color="auto" w:fill="F0F0F0"/>
          </w:tcPr>
          <w:p w14:paraId="6639F94F" w14:textId="77777777" w:rsidR="002878F2" w:rsidRPr="003A702E" w:rsidRDefault="002878F2">
            <w:pPr>
              <w:pStyle w:val="TableParagraph"/>
              <w:rPr>
                <w:rFonts w:ascii="Times New Roman"/>
                <w:sz w:val="19"/>
                <w:szCs w:val="19"/>
              </w:rPr>
            </w:pPr>
          </w:p>
        </w:tc>
        <w:tc>
          <w:tcPr>
            <w:tcW w:w="2458" w:type="dxa"/>
            <w:shd w:val="clear" w:color="auto" w:fill="F0F0F0"/>
          </w:tcPr>
          <w:p w14:paraId="591E2FBA" w14:textId="77777777" w:rsidR="002878F2" w:rsidRPr="003A702E" w:rsidRDefault="002878F2">
            <w:pPr>
              <w:pStyle w:val="TableParagraph"/>
              <w:rPr>
                <w:rFonts w:ascii="Times New Roman"/>
                <w:sz w:val="19"/>
                <w:szCs w:val="19"/>
              </w:rPr>
            </w:pPr>
          </w:p>
        </w:tc>
      </w:tr>
    </w:tbl>
    <w:p w14:paraId="5995295B" w14:textId="77777777" w:rsidR="002878F2" w:rsidRDefault="002878F2">
      <w:pPr>
        <w:pStyle w:val="BodyText"/>
        <w:rPr>
          <w:sz w:val="20"/>
        </w:rPr>
      </w:pPr>
    </w:p>
    <w:p w14:paraId="3CF66C95" w14:textId="77777777" w:rsidR="002878F2" w:rsidRDefault="002878F2">
      <w:pPr>
        <w:pStyle w:val="BodyText"/>
        <w:rPr>
          <w:sz w:val="20"/>
        </w:rPr>
      </w:pPr>
    </w:p>
    <w:p w14:paraId="54B07163" w14:textId="77777777" w:rsidR="002878F2" w:rsidRDefault="002878F2">
      <w:pPr>
        <w:pStyle w:val="BodyText"/>
        <w:rPr>
          <w:sz w:val="20"/>
        </w:rPr>
      </w:pPr>
    </w:p>
    <w:p w14:paraId="0FFAB3F7" w14:textId="77777777" w:rsidR="002878F2" w:rsidRDefault="002878F2">
      <w:pPr>
        <w:pStyle w:val="BodyText"/>
        <w:rPr>
          <w:sz w:val="20"/>
        </w:rPr>
      </w:pPr>
    </w:p>
    <w:p w14:paraId="1FD6CBC5" w14:textId="4F5653B2" w:rsidR="002878F2" w:rsidRDefault="00595832" w:rsidP="000A7D4C">
      <w:pPr>
        <w:ind w:right="110"/>
        <w:jc w:val="right"/>
        <w:rPr>
          <w:sz w:val="18"/>
        </w:rPr>
      </w:pPr>
      <w:r>
        <w:rPr>
          <w:sz w:val="18"/>
        </w:rPr>
        <w:t>22/02/2023</w:t>
      </w:r>
    </w:p>
    <w:p w14:paraId="0E541185" w14:textId="77777777" w:rsidR="002878F2" w:rsidRDefault="002878F2">
      <w:pPr>
        <w:jc w:val="right"/>
        <w:rPr>
          <w:sz w:val="18"/>
        </w:rPr>
        <w:sectPr w:rsidR="002878F2">
          <w:type w:val="continuous"/>
          <w:pgSz w:w="12240" w:h="15840"/>
          <w:pgMar w:top="480" w:right="360" w:bottom="280" w:left="360" w:header="720" w:footer="720" w:gutter="0"/>
          <w:cols w:space="720"/>
        </w:sectPr>
      </w:pPr>
    </w:p>
    <w:p w14:paraId="4A30E3B2" w14:textId="77777777" w:rsidR="002878F2" w:rsidRDefault="002878F2">
      <w:pPr>
        <w:pStyle w:val="BodyText"/>
        <w:spacing w:before="1"/>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632"/>
        <w:gridCol w:w="2366"/>
        <w:gridCol w:w="1746"/>
        <w:gridCol w:w="1752"/>
        <w:gridCol w:w="2049"/>
        <w:gridCol w:w="2442"/>
      </w:tblGrid>
      <w:tr w:rsidR="002878F2" w14:paraId="12E41263" w14:textId="77777777">
        <w:trPr>
          <w:trHeight w:val="854"/>
        </w:trPr>
        <w:tc>
          <w:tcPr>
            <w:tcW w:w="632" w:type="dxa"/>
            <w:tcBorders>
              <w:bottom w:val="single" w:sz="4" w:space="0" w:color="4692C4"/>
            </w:tcBorders>
            <w:shd w:val="clear" w:color="auto" w:fill="D9D9D9"/>
          </w:tcPr>
          <w:p w14:paraId="509C0F56" w14:textId="77777777" w:rsidR="002878F2" w:rsidRDefault="002878F2">
            <w:pPr>
              <w:pStyle w:val="TableParagraph"/>
              <w:rPr>
                <w:rFonts w:ascii="Times New Roman"/>
                <w:sz w:val="20"/>
              </w:rPr>
            </w:pPr>
          </w:p>
        </w:tc>
        <w:tc>
          <w:tcPr>
            <w:tcW w:w="2366" w:type="dxa"/>
            <w:tcBorders>
              <w:bottom w:val="single" w:sz="4" w:space="0" w:color="4692C4"/>
            </w:tcBorders>
          </w:tcPr>
          <w:p w14:paraId="0E0530C2" w14:textId="77777777" w:rsidR="002878F2" w:rsidRDefault="00FA3941">
            <w:pPr>
              <w:pStyle w:val="TableParagraph"/>
              <w:spacing w:before="117"/>
              <w:ind w:left="105"/>
              <w:rPr>
                <w:b/>
              </w:rPr>
            </w:pPr>
            <w:r>
              <w:rPr>
                <w:b/>
              </w:rPr>
              <w:t>¿Qué necesito para presentar mi documentación?</w:t>
            </w:r>
          </w:p>
        </w:tc>
        <w:tc>
          <w:tcPr>
            <w:tcW w:w="1746" w:type="dxa"/>
            <w:tcBorders>
              <w:bottom w:val="single" w:sz="4" w:space="0" w:color="4692C4"/>
            </w:tcBorders>
          </w:tcPr>
          <w:p w14:paraId="782C4622" w14:textId="77777777" w:rsidR="002878F2" w:rsidRDefault="00FA3941">
            <w:pPr>
              <w:pStyle w:val="TableParagraph"/>
              <w:spacing w:before="117" w:line="242" w:lineRule="auto"/>
              <w:ind w:left="171" w:right="219"/>
              <w:rPr>
                <w:b/>
              </w:rPr>
            </w:pPr>
            <w:r>
              <w:rPr>
                <w:b/>
              </w:rPr>
              <w:t>Notas u otra información</w:t>
            </w:r>
          </w:p>
        </w:tc>
        <w:tc>
          <w:tcPr>
            <w:tcW w:w="1752" w:type="dxa"/>
            <w:tcBorders>
              <w:bottom w:val="single" w:sz="4" w:space="0" w:color="4692C4"/>
            </w:tcBorders>
          </w:tcPr>
          <w:p w14:paraId="558B8761" w14:textId="77777777" w:rsidR="002878F2" w:rsidRDefault="00FA3941">
            <w:pPr>
              <w:pStyle w:val="TableParagraph"/>
              <w:spacing w:before="117" w:line="242" w:lineRule="auto"/>
              <w:ind w:left="169" w:right="213"/>
              <w:rPr>
                <w:b/>
              </w:rPr>
            </w:pPr>
            <w:r>
              <w:rPr>
                <w:b/>
              </w:rPr>
              <w:t>¿Dónde presento este formulario?</w:t>
            </w:r>
          </w:p>
        </w:tc>
        <w:tc>
          <w:tcPr>
            <w:tcW w:w="2049" w:type="dxa"/>
            <w:tcBorders>
              <w:bottom w:val="single" w:sz="4" w:space="0" w:color="4692C4"/>
            </w:tcBorders>
          </w:tcPr>
          <w:p w14:paraId="64D565FC" w14:textId="77777777" w:rsidR="002878F2" w:rsidRDefault="00FA3941">
            <w:pPr>
              <w:pStyle w:val="TableParagraph"/>
              <w:spacing w:before="117" w:line="242" w:lineRule="auto"/>
              <w:ind w:left="158" w:right="336"/>
              <w:rPr>
                <w:b/>
              </w:rPr>
            </w:pPr>
            <w:r>
              <w:rPr>
                <w:b/>
              </w:rPr>
              <w:t>¿Cuándo se abre la fecha para presentar documentación?</w:t>
            </w:r>
          </w:p>
        </w:tc>
        <w:tc>
          <w:tcPr>
            <w:tcW w:w="2442" w:type="dxa"/>
            <w:tcBorders>
              <w:bottom w:val="single" w:sz="4" w:space="0" w:color="4692C4"/>
            </w:tcBorders>
          </w:tcPr>
          <w:p w14:paraId="69B654E7" w14:textId="77777777" w:rsidR="002878F2" w:rsidRDefault="00FA3941">
            <w:pPr>
              <w:pStyle w:val="TableParagraph"/>
              <w:spacing w:before="117" w:line="242" w:lineRule="auto"/>
              <w:ind w:left="267" w:right="678"/>
              <w:rPr>
                <w:b/>
              </w:rPr>
            </w:pPr>
            <w:r>
              <w:rPr>
                <w:b/>
              </w:rPr>
              <w:t>¿Cuál es la fecha límite para presentar la documentación?</w:t>
            </w:r>
          </w:p>
        </w:tc>
      </w:tr>
      <w:tr w:rsidR="002878F2" w14:paraId="4FEDBF8B" w14:textId="77777777">
        <w:trPr>
          <w:trHeight w:val="1407"/>
        </w:trPr>
        <w:tc>
          <w:tcPr>
            <w:tcW w:w="632" w:type="dxa"/>
            <w:tcBorders>
              <w:top w:val="single" w:sz="4" w:space="0" w:color="4692C4"/>
            </w:tcBorders>
            <w:shd w:val="clear" w:color="auto" w:fill="D9D9D9"/>
          </w:tcPr>
          <w:p w14:paraId="52A22C17" w14:textId="77777777" w:rsidR="002878F2" w:rsidRDefault="002878F2">
            <w:pPr>
              <w:pStyle w:val="TableParagraph"/>
              <w:rPr>
                <w:sz w:val="20"/>
              </w:rPr>
            </w:pPr>
          </w:p>
          <w:p w14:paraId="32825D2D" w14:textId="77777777" w:rsidR="002878F2" w:rsidRDefault="002878F2">
            <w:pPr>
              <w:pStyle w:val="TableParagraph"/>
              <w:rPr>
                <w:sz w:val="20"/>
              </w:rPr>
            </w:pPr>
          </w:p>
          <w:p w14:paraId="4E3D53A0" w14:textId="77777777" w:rsidR="002878F2" w:rsidRDefault="002878F2">
            <w:pPr>
              <w:pStyle w:val="TableParagraph"/>
              <w:rPr>
                <w:sz w:val="20"/>
              </w:rPr>
            </w:pPr>
          </w:p>
          <w:p w14:paraId="21BDF785" w14:textId="77777777" w:rsidR="002878F2" w:rsidRDefault="002878F2">
            <w:pPr>
              <w:pStyle w:val="TableParagraph"/>
              <w:spacing w:before="5"/>
              <w:rPr>
                <w:sz w:val="24"/>
              </w:rPr>
            </w:pPr>
          </w:p>
          <w:p w14:paraId="0FCD6D5B" w14:textId="77777777" w:rsidR="002878F2" w:rsidRDefault="00FA3941">
            <w:pPr>
              <w:pStyle w:val="TableParagraph"/>
              <w:ind w:right="242"/>
              <w:jc w:val="right"/>
              <w:rPr>
                <w:b/>
                <w:sz w:val="21"/>
              </w:rPr>
            </w:pPr>
            <w:r>
              <w:rPr>
                <w:b/>
                <w:sz w:val="21"/>
              </w:rPr>
              <w:t>3b</w:t>
            </w:r>
          </w:p>
        </w:tc>
        <w:tc>
          <w:tcPr>
            <w:tcW w:w="2366" w:type="dxa"/>
            <w:tcBorders>
              <w:top w:val="single" w:sz="4" w:space="0" w:color="4692C4"/>
            </w:tcBorders>
            <w:shd w:val="clear" w:color="auto" w:fill="F0F0F0"/>
          </w:tcPr>
          <w:p w14:paraId="56E8ECD6" w14:textId="77777777" w:rsidR="002878F2" w:rsidRDefault="00000000">
            <w:pPr>
              <w:pStyle w:val="TableParagraph"/>
              <w:spacing w:before="116" w:line="242" w:lineRule="auto"/>
              <w:ind w:left="105" w:right="442"/>
              <w:rPr>
                <w:sz w:val="21"/>
              </w:rPr>
            </w:pPr>
            <w:hyperlink r:id="rId33">
              <w:r w:rsidR="00160050">
                <w:rPr>
                  <w:color w:val="0461C1"/>
                  <w:sz w:val="21"/>
                  <w:u w:val="single" w:color="0461C1"/>
                </w:rPr>
                <w:t>Peticiones de votantes</w:t>
              </w:r>
            </w:hyperlink>
            <w:r w:rsidR="00160050">
              <w:rPr>
                <w:color w:val="0461C1"/>
                <w:sz w:val="21"/>
              </w:rPr>
              <w:t xml:space="preserve"> </w:t>
            </w:r>
            <w:hyperlink r:id="rId34">
              <w:r w:rsidR="00160050">
                <w:rPr>
                  <w:color w:val="0461C1"/>
                  <w:sz w:val="21"/>
                  <w:u w:val="single" w:color="0461C1"/>
                </w:rPr>
                <w:t>calificados</w:t>
              </w:r>
            </w:hyperlink>
          </w:p>
        </w:tc>
        <w:tc>
          <w:tcPr>
            <w:tcW w:w="1746" w:type="dxa"/>
            <w:vMerge w:val="restart"/>
            <w:tcBorders>
              <w:top w:val="single" w:sz="4" w:space="0" w:color="4692C4"/>
              <w:bottom w:val="single" w:sz="4" w:space="0" w:color="BDBDBD"/>
            </w:tcBorders>
            <w:shd w:val="clear" w:color="auto" w:fill="F0F0F0"/>
          </w:tcPr>
          <w:p w14:paraId="40D2B119" w14:textId="77777777" w:rsidR="002878F2" w:rsidRDefault="00FA3941">
            <w:pPr>
              <w:pStyle w:val="TableParagraph"/>
              <w:spacing w:before="116"/>
              <w:ind w:left="178" w:right="185"/>
              <w:rPr>
                <w:sz w:val="21"/>
              </w:rPr>
            </w:pPr>
            <w:r>
              <w:rPr>
                <w:sz w:val="21"/>
              </w:rPr>
              <w:t>Remitir con la Declaración de candidatura (3a).</w:t>
            </w:r>
          </w:p>
          <w:p w14:paraId="6DE0E060" w14:textId="77777777" w:rsidR="002878F2" w:rsidRDefault="00FA3941">
            <w:pPr>
              <w:pStyle w:val="TableParagraph"/>
              <w:spacing w:before="119"/>
              <w:ind w:left="171" w:right="147"/>
              <w:rPr>
                <w:sz w:val="21"/>
              </w:rPr>
            </w:pPr>
            <w:r>
              <w:rPr>
                <w:sz w:val="21"/>
              </w:rPr>
              <w:t>No es necesario que envíe todas las páginas de firmas a la vez.</w:t>
            </w:r>
          </w:p>
          <w:p w14:paraId="670CA9F9" w14:textId="77777777" w:rsidR="002878F2" w:rsidRDefault="00FA3941">
            <w:pPr>
              <w:pStyle w:val="TableParagraph"/>
              <w:spacing w:before="120"/>
              <w:ind w:left="171" w:right="216"/>
              <w:rPr>
                <w:b/>
                <w:sz w:val="21"/>
              </w:rPr>
            </w:pPr>
            <w:r>
              <w:rPr>
                <w:b/>
                <w:sz w:val="21"/>
              </w:rPr>
              <w:t>Candidatos de partido no principales no necesitan presentar este documento.</w:t>
            </w:r>
          </w:p>
        </w:tc>
        <w:tc>
          <w:tcPr>
            <w:tcW w:w="1752" w:type="dxa"/>
            <w:tcBorders>
              <w:top w:val="single" w:sz="4" w:space="0" w:color="4692C4"/>
            </w:tcBorders>
            <w:shd w:val="clear" w:color="auto" w:fill="F0F0F0"/>
          </w:tcPr>
          <w:p w14:paraId="6BE1B342" w14:textId="77777777" w:rsidR="002878F2" w:rsidRDefault="00113546">
            <w:pPr>
              <w:pStyle w:val="TableParagraph"/>
              <w:spacing w:before="116"/>
              <w:ind w:left="162" w:right="239"/>
              <w:rPr>
                <w:sz w:val="21"/>
              </w:rPr>
            </w:pPr>
            <w:r>
              <w:rPr>
                <w:sz w:val="21"/>
              </w:rPr>
              <w:t>Su funcionario de registro general</w:t>
            </w:r>
          </w:p>
        </w:tc>
        <w:tc>
          <w:tcPr>
            <w:tcW w:w="2049" w:type="dxa"/>
            <w:tcBorders>
              <w:top w:val="single" w:sz="4" w:space="0" w:color="4692C4"/>
            </w:tcBorders>
            <w:shd w:val="clear" w:color="auto" w:fill="F0F0F0"/>
          </w:tcPr>
          <w:p w14:paraId="4CA6EA34" w14:textId="77777777" w:rsidR="006B5CEC" w:rsidRDefault="00FA3941" w:rsidP="006B5CEC">
            <w:pPr>
              <w:pStyle w:val="TableParagraph"/>
              <w:spacing w:before="116" w:line="242" w:lineRule="auto"/>
              <w:ind w:left="160" w:right="770"/>
              <w:rPr>
                <w:sz w:val="21"/>
              </w:rPr>
            </w:pPr>
            <w:r>
              <w:rPr>
                <w:sz w:val="21"/>
              </w:rPr>
              <w:t>Candidatos independientes:</w:t>
            </w:r>
          </w:p>
          <w:p w14:paraId="3A73B737" w14:textId="77777777" w:rsidR="006B5CEC" w:rsidRDefault="006B5CEC" w:rsidP="006B5CEC">
            <w:pPr>
              <w:pStyle w:val="TableParagraph"/>
              <w:spacing w:before="116" w:line="242" w:lineRule="auto"/>
              <w:ind w:left="160" w:right="770"/>
              <w:rPr>
                <w:sz w:val="21"/>
              </w:rPr>
            </w:pPr>
          </w:p>
          <w:p w14:paraId="4C2C2AC2" w14:textId="77777777" w:rsidR="00373E61" w:rsidRDefault="00373E61" w:rsidP="00373E61">
            <w:pPr>
              <w:pStyle w:val="TableParagraph"/>
              <w:spacing w:line="217" w:lineRule="exact"/>
              <w:ind w:left="221"/>
              <w:rPr>
                <w:sz w:val="21"/>
              </w:rPr>
            </w:pPr>
            <w:r>
              <w:rPr>
                <w:sz w:val="21"/>
              </w:rPr>
              <w:t xml:space="preserve">miércoles, 22 de febrero de 2023 </w:t>
            </w:r>
          </w:p>
          <w:p w14:paraId="6DC284A4" w14:textId="77777777" w:rsidR="002878F2" w:rsidRDefault="002878F2" w:rsidP="006B5CEC">
            <w:pPr>
              <w:pStyle w:val="TableParagraph"/>
              <w:spacing w:line="217" w:lineRule="exact"/>
              <w:ind w:left="221"/>
              <w:rPr>
                <w:sz w:val="21"/>
              </w:rPr>
            </w:pPr>
          </w:p>
        </w:tc>
        <w:tc>
          <w:tcPr>
            <w:tcW w:w="2442" w:type="dxa"/>
            <w:tcBorders>
              <w:top w:val="single" w:sz="4" w:space="0" w:color="4692C4"/>
            </w:tcBorders>
            <w:shd w:val="clear" w:color="auto" w:fill="F0F0F0"/>
          </w:tcPr>
          <w:p w14:paraId="5A6781DC" w14:textId="2B1E1995" w:rsidR="002878F2" w:rsidRDefault="004E43EF">
            <w:pPr>
              <w:pStyle w:val="TableParagraph"/>
              <w:ind w:left="269" w:right="165"/>
              <w:rPr>
                <w:sz w:val="21"/>
              </w:rPr>
            </w:pPr>
            <w:r>
              <w:rPr>
                <w:sz w:val="21"/>
              </w:rPr>
              <w:t>Lunes, 27 de febrero de 2023 a las 5:00 p. m.</w:t>
            </w:r>
          </w:p>
        </w:tc>
      </w:tr>
      <w:tr w:rsidR="002878F2" w14:paraId="0C88D031" w14:textId="77777777">
        <w:trPr>
          <w:trHeight w:val="924"/>
        </w:trPr>
        <w:tc>
          <w:tcPr>
            <w:tcW w:w="632" w:type="dxa"/>
            <w:shd w:val="clear" w:color="auto" w:fill="D9D9D9"/>
          </w:tcPr>
          <w:p w14:paraId="6EDA238A" w14:textId="77777777" w:rsidR="002878F2" w:rsidRDefault="002878F2">
            <w:pPr>
              <w:pStyle w:val="TableParagraph"/>
              <w:rPr>
                <w:rFonts w:ascii="Times New Roman"/>
                <w:sz w:val="20"/>
              </w:rPr>
            </w:pPr>
          </w:p>
        </w:tc>
        <w:tc>
          <w:tcPr>
            <w:tcW w:w="2366" w:type="dxa"/>
            <w:shd w:val="clear" w:color="auto" w:fill="F0F0F0"/>
          </w:tcPr>
          <w:p w14:paraId="4192627D" w14:textId="77777777" w:rsidR="002878F2" w:rsidRDefault="00FA3941">
            <w:pPr>
              <w:pStyle w:val="TableParagraph"/>
              <w:spacing w:before="82"/>
              <w:ind w:left="105"/>
              <w:rPr>
                <w:sz w:val="21"/>
              </w:rPr>
            </w:pPr>
            <w:r>
              <w:rPr>
                <w:sz w:val="21"/>
              </w:rPr>
              <w:t xml:space="preserve">Secciones </w:t>
            </w:r>
            <w:hyperlink r:id="rId35">
              <w:r>
                <w:rPr>
                  <w:color w:val="0461C1"/>
                  <w:sz w:val="21"/>
                  <w:u w:val="single" w:color="0461C1"/>
                </w:rPr>
                <w:t>24.2-505</w:t>
              </w:r>
            </w:hyperlink>
            <w:r>
              <w:rPr>
                <w:sz w:val="21"/>
              </w:rPr>
              <w:t xml:space="preserve">(D), </w:t>
            </w:r>
            <w:hyperlink r:id="rId36">
              <w:r>
                <w:rPr>
                  <w:color w:val="0461C1"/>
                  <w:sz w:val="21"/>
                  <w:u w:val="single" w:color="0461C1"/>
                </w:rPr>
                <w:t>24.2-</w:t>
              </w:r>
            </w:hyperlink>
          </w:p>
          <w:p w14:paraId="27D92AE8" w14:textId="77777777" w:rsidR="002878F2" w:rsidRDefault="00000000">
            <w:pPr>
              <w:pStyle w:val="TableParagraph"/>
              <w:spacing w:before="2" w:line="255" w:lineRule="exact"/>
              <w:ind w:left="105"/>
              <w:rPr>
                <w:sz w:val="21"/>
              </w:rPr>
            </w:pPr>
            <w:hyperlink r:id="rId37">
              <w:r w:rsidR="00160050">
                <w:rPr>
                  <w:color w:val="0461C1"/>
                  <w:sz w:val="21"/>
                  <w:u w:val="single" w:color="0461C1"/>
                </w:rPr>
                <w:t>506</w:t>
              </w:r>
              <w:r w:rsidR="00160050">
                <w:rPr>
                  <w:sz w:val="21"/>
                </w:rPr>
                <w:t xml:space="preserve">, </w:t>
              </w:r>
            </w:hyperlink>
            <w:hyperlink r:id="rId38">
              <w:r w:rsidR="00160050">
                <w:rPr>
                  <w:color w:val="0461C1"/>
                  <w:sz w:val="21"/>
                  <w:u w:val="single" w:color="0461C1"/>
                </w:rPr>
                <w:t>24.2-507</w:t>
              </w:r>
              <w:r w:rsidR="00160050">
                <w:rPr>
                  <w:sz w:val="21"/>
                </w:rPr>
                <w:t xml:space="preserve">, </w:t>
              </w:r>
            </w:hyperlink>
            <w:hyperlink r:id="rId39">
              <w:r w:rsidR="00160050">
                <w:rPr>
                  <w:color w:val="0461C1"/>
                  <w:sz w:val="21"/>
                  <w:u w:val="single" w:color="0461C1"/>
                </w:rPr>
                <w:t>24.2-</w:t>
              </w:r>
            </w:hyperlink>
          </w:p>
          <w:p w14:paraId="514FC36C" w14:textId="77777777" w:rsidR="002878F2" w:rsidRDefault="00000000">
            <w:pPr>
              <w:pStyle w:val="TableParagraph"/>
              <w:spacing w:line="255" w:lineRule="exact"/>
              <w:ind w:left="105"/>
              <w:rPr>
                <w:sz w:val="21"/>
              </w:rPr>
            </w:pPr>
            <w:hyperlink r:id="rId40">
              <w:r w:rsidR="00160050">
                <w:rPr>
                  <w:color w:val="0461C1"/>
                  <w:sz w:val="21"/>
                  <w:u w:val="single" w:color="0461C1"/>
                </w:rPr>
                <w:t>521</w:t>
              </w:r>
              <w:r w:rsidR="00160050">
                <w:rPr>
                  <w:sz w:val="21"/>
                </w:rPr>
                <w:t xml:space="preserve">, </w:t>
              </w:r>
            </w:hyperlink>
            <w:r w:rsidR="00160050">
              <w:rPr>
                <w:sz w:val="21"/>
              </w:rPr>
              <w:t xml:space="preserve">y </w:t>
            </w:r>
            <w:hyperlink r:id="rId41">
              <w:r w:rsidR="00160050">
                <w:rPr>
                  <w:color w:val="0000FF"/>
                  <w:sz w:val="21"/>
                  <w:u w:val="single" w:color="0000FF"/>
                </w:rPr>
                <w:t>24.2-522</w:t>
              </w:r>
            </w:hyperlink>
          </w:p>
        </w:tc>
        <w:tc>
          <w:tcPr>
            <w:tcW w:w="1746" w:type="dxa"/>
            <w:vMerge/>
            <w:tcBorders>
              <w:top w:val="nil"/>
              <w:bottom w:val="single" w:sz="4" w:space="0" w:color="BDBDBD"/>
            </w:tcBorders>
            <w:shd w:val="clear" w:color="auto" w:fill="F0F0F0"/>
          </w:tcPr>
          <w:p w14:paraId="7C08E876" w14:textId="77777777" w:rsidR="002878F2" w:rsidRDefault="002878F2">
            <w:pPr>
              <w:rPr>
                <w:sz w:val="2"/>
                <w:szCs w:val="2"/>
              </w:rPr>
            </w:pPr>
          </w:p>
        </w:tc>
        <w:tc>
          <w:tcPr>
            <w:tcW w:w="1752" w:type="dxa"/>
            <w:shd w:val="clear" w:color="auto" w:fill="F0F0F0"/>
          </w:tcPr>
          <w:p w14:paraId="7CCAFC16" w14:textId="77777777" w:rsidR="002878F2" w:rsidRDefault="002878F2">
            <w:pPr>
              <w:pStyle w:val="TableParagraph"/>
              <w:rPr>
                <w:rFonts w:ascii="Times New Roman"/>
                <w:sz w:val="20"/>
              </w:rPr>
            </w:pPr>
          </w:p>
        </w:tc>
        <w:tc>
          <w:tcPr>
            <w:tcW w:w="2049" w:type="dxa"/>
            <w:shd w:val="clear" w:color="auto" w:fill="F0F0F0"/>
          </w:tcPr>
          <w:p w14:paraId="1235D6B3" w14:textId="77777777" w:rsidR="002878F2" w:rsidRDefault="002878F2">
            <w:pPr>
              <w:pStyle w:val="TableParagraph"/>
              <w:rPr>
                <w:rFonts w:ascii="Times New Roman"/>
                <w:sz w:val="20"/>
              </w:rPr>
            </w:pPr>
          </w:p>
        </w:tc>
        <w:tc>
          <w:tcPr>
            <w:tcW w:w="2442" w:type="dxa"/>
            <w:shd w:val="clear" w:color="auto" w:fill="F0F0F0"/>
          </w:tcPr>
          <w:p w14:paraId="367A4A80" w14:textId="77777777" w:rsidR="002878F2" w:rsidRDefault="002878F2">
            <w:pPr>
              <w:pStyle w:val="TableParagraph"/>
              <w:rPr>
                <w:rFonts w:ascii="Times New Roman"/>
                <w:sz w:val="20"/>
              </w:rPr>
            </w:pPr>
          </w:p>
        </w:tc>
      </w:tr>
      <w:tr w:rsidR="002878F2" w14:paraId="271A1D11" w14:textId="77777777">
        <w:trPr>
          <w:trHeight w:val="878"/>
        </w:trPr>
        <w:tc>
          <w:tcPr>
            <w:tcW w:w="632" w:type="dxa"/>
            <w:shd w:val="clear" w:color="auto" w:fill="D9D9D9"/>
          </w:tcPr>
          <w:p w14:paraId="77A7AA69" w14:textId="77777777" w:rsidR="002878F2" w:rsidRDefault="002878F2">
            <w:pPr>
              <w:pStyle w:val="TableParagraph"/>
              <w:rPr>
                <w:rFonts w:ascii="Times New Roman"/>
                <w:sz w:val="20"/>
              </w:rPr>
            </w:pPr>
          </w:p>
        </w:tc>
        <w:tc>
          <w:tcPr>
            <w:tcW w:w="2366" w:type="dxa"/>
            <w:shd w:val="clear" w:color="auto" w:fill="F0F0F0"/>
          </w:tcPr>
          <w:p w14:paraId="76416A57" w14:textId="77777777" w:rsidR="002878F2" w:rsidRDefault="00FA3941">
            <w:pPr>
              <w:pStyle w:val="TableParagraph"/>
              <w:spacing w:before="35" w:line="242" w:lineRule="auto"/>
              <w:ind w:left="105" w:right="505"/>
              <w:rPr>
                <w:sz w:val="21"/>
              </w:rPr>
            </w:pPr>
            <w:r>
              <w:rPr>
                <w:sz w:val="21"/>
              </w:rPr>
              <w:t xml:space="preserve">Código Administrativo </w:t>
            </w:r>
            <w:hyperlink r:id="rId42">
              <w:r>
                <w:rPr>
                  <w:color w:val="0461C1"/>
                  <w:sz w:val="21"/>
                  <w:u w:val="single" w:color="0461C1"/>
                </w:rPr>
                <w:t>1 VAC 20-50-20</w:t>
              </w:r>
              <w:r>
                <w:rPr>
                  <w:color w:val="0461C1"/>
                  <w:sz w:val="21"/>
                </w:rPr>
                <w:t xml:space="preserve"> </w:t>
              </w:r>
            </w:hyperlink>
            <w:r>
              <w:rPr>
                <w:sz w:val="21"/>
              </w:rPr>
              <w:t>y</w:t>
            </w:r>
          </w:p>
          <w:p w14:paraId="46997089" w14:textId="77777777" w:rsidR="002878F2" w:rsidRDefault="00000000">
            <w:pPr>
              <w:pStyle w:val="TableParagraph"/>
              <w:spacing w:line="253" w:lineRule="exact"/>
              <w:ind w:left="105"/>
              <w:rPr>
                <w:sz w:val="21"/>
              </w:rPr>
            </w:pPr>
            <w:hyperlink r:id="rId43">
              <w:r w:rsidR="00160050">
                <w:rPr>
                  <w:color w:val="0461C1"/>
                  <w:sz w:val="21"/>
                  <w:u w:val="single" w:color="0461C1"/>
                </w:rPr>
                <w:t>1 VAC 20-50-30</w:t>
              </w:r>
            </w:hyperlink>
          </w:p>
        </w:tc>
        <w:tc>
          <w:tcPr>
            <w:tcW w:w="1746" w:type="dxa"/>
            <w:vMerge/>
            <w:tcBorders>
              <w:top w:val="nil"/>
              <w:bottom w:val="single" w:sz="4" w:space="0" w:color="BDBDBD"/>
            </w:tcBorders>
            <w:shd w:val="clear" w:color="auto" w:fill="F0F0F0"/>
          </w:tcPr>
          <w:p w14:paraId="077F0506" w14:textId="77777777" w:rsidR="002878F2" w:rsidRDefault="002878F2">
            <w:pPr>
              <w:rPr>
                <w:sz w:val="2"/>
                <w:szCs w:val="2"/>
              </w:rPr>
            </w:pPr>
          </w:p>
        </w:tc>
        <w:tc>
          <w:tcPr>
            <w:tcW w:w="1752" w:type="dxa"/>
            <w:shd w:val="clear" w:color="auto" w:fill="F0F0F0"/>
          </w:tcPr>
          <w:p w14:paraId="2EF07512" w14:textId="77777777" w:rsidR="002878F2" w:rsidRDefault="002878F2">
            <w:pPr>
              <w:pStyle w:val="TableParagraph"/>
              <w:rPr>
                <w:rFonts w:ascii="Times New Roman"/>
                <w:sz w:val="20"/>
              </w:rPr>
            </w:pPr>
          </w:p>
        </w:tc>
        <w:tc>
          <w:tcPr>
            <w:tcW w:w="2049" w:type="dxa"/>
            <w:shd w:val="clear" w:color="auto" w:fill="F0F0F0"/>
          </w:tcPr>
          <w:p w14:paraId="59C80EBA" w14:textId="77777777" w:rsidR="002878F2" w:rsidRDefault="002878F2">
            <w:pPr>
              <w:pStyle w:val="TableParagraph"/>
              <w:rPr>
                <w:rFonts w:ascii="Times New Roman"/>
                <w:sz w:val="20"/>
              </w:rPr>
            </w:pPr>
          </w:p>
        </w:tc>
        <w:tc>
          <w:tcPr>
            <w:tcW w:w="2442" w:type="dxa"/>
            <w:shd w:val="clear" w:color="auto" w:fill="F0F0F0"/>
          </w:tcPr>
          <w:p w14:paraId="6AE9D194" w14:textId="77777777" w:rsidR="002878F2" w:rsidRDefault="002878F2">
            <w:pPr>
              <w:pStyle w:val="TableParagraph"/>
              <w:rPr>
                <w:rFonts w:ascii="Times New Roman"/>
                <w:sz w:val="20"/>
              </w:rPr>
            </w:pPr>
          </w:p>
        </w:tc>
      </w:tr>
      <w:tr w:rsidR="002878F2" w14:paraId="023295E8" w14:textId="77777777">
        <w:trPr>
          <w:trHeight w:val="450"/>
        </w:trPr>
        <w:tc>
          <w:tcPr>
            <w:tcW w:w="632" w:type="dxa"/>
            <w:tcBorders>
              <w:bottom w:val="single" w:sz="4" w:space="0" w:color="BDBDBD"/>
            </w:tcBorders>
            <w:shd w:val="clear" w:color="auto" w:fill="D9D9D9"/>
          </w:tcPr>
          <w:p w14:paraId="2FD9EA39" w14:textId="77777777" w:rsidR="002878F2" w:rsidRDefault="002878F2">
            <w:pPr>
              <w:pStyle w:val="TableParagraph"/>
              <w:rPr>
                <w:rFonts w:ascii="Times New Roman"/>
                <w:sz w:val="20"/>
              </w:rPr>
            </w:pPr>
          </w:p>
        </w:tc>
        <w:tc>
          <w:tcPr>
            <w:tcW w:w="2366" w:type="dxa"/>
            <w:tcBorders>
              <w:bottom w:val="single" w:sz="4" w:space="0" w:color="BDBDBD"/>
            </w:tcBorders>
            <w:shd w:val="clear" w:color="auto" w:fill="F0F0F0"/>
          </w:tcPr>
          <w:p w14:paraId="55FB4667" w14:textId="77777777" w:rsidR="002878F2" w:rsidRDefault="00000000">
            <w:pPr>
              <w:pStyle w:val="TableParagraph"/>
              <w:spacing w:before="35"/>
              <w:ind w:left="105"/>
              <w:rPr>
                <w:sz w:val="21"/>
              </w:rPr>
            </w:pPr>
            <w:hyperlink r:id="rId44">
              <w:r w:rsidR="00160050">
                <w:rPr>
                  <w:color w:val="0000FF"/>
                  <w:sz w:val="21"/>
                  <w:u w:val="single" w:color="0000FF"/>
                </w:rPr>
                <w:t>Política SBE 2019-001</w:t>
              </w:r>
            </w:hyperlink>
          </w:p>
        </w:tc>
        <w:tc>
          <w:tcPr>
            <w:tcW w:w="1746" w:type="dxa"/>
            <w:vMerge/>
            <w:tcBorders>
              <w:top w:val="nil"/>
              <w:bottom w:val="single" w:sz="4" w:space="0" w:color="BDBDBD"/>
            </w:tcBorders>
            <w:shd w:val="clear" w:color="auto" w:fill="F0F0F0"/>
          </w:tcPr>
          <w:p w14:paraId="23C8B204" w14:textId="77777777" w:rsidR="002878F2" w:rsidRDefault="002878F2">
            <w:pPr>
              <w:rPr>
                <w:sz w:val="2"/>
                <w:szCs w:val="2"/>
              </w:rPr>
            </w:pPr>
          </w:p>
        </w:tc>
        <w:tc>
          <w:tcPr>
            <w:tcW w:w="1752" w:type="dxa"/>
            <w:tcBorders>
              <w:bottom w:val="single" w:sz="4" w:space="0" w:color="BDBDBD"/>
            </w:tcBorders>
            <w:shd w:val="clear" w:color="auto" w:fill="F0F0F0"/>
          </w:tcPr>
          <w:p w14:paraId="6561F9B3" w14:textId="77777777" w:rsidR="002878F2" w:rsidRDefault="002878F2">
            <w:pPr>
              <w:pStyle w:val="TableParagraph"/>
              <w:rPr>
                <w:rFonts w:ascii="Times New Roman"/>
                <w:sz w:val="20"/>
              </w:rPr>
            </w:pPr>
          </w:p>
        </w:tc>
        <w:tc>
          <w:tcPr>
            <w:tcW w:w="2049" w:type="dxa"/>
            <w:tcBorders>
              <w:bottom w:val="single" w:sz="4" w:space="0" w:color="BDBDBD"/>
            </w:tcBorders>
            <w:shd w:val="clear" w:color="auto" w:fill="F0F0F0"/>
          </w:tcPr>
          <w:p w14:paraId="7AB53558" w14:textId="77777777" w:rsidR="002878F2" w:rsidRDefault="002878F2">
            <w:pPr>
              <w:pStyle w:val="TableParagraph"/>
              <w:rPr>
                <w:rFonts w:ascii="Times New Roman"/>
                <w:sz w:val="20"/>
              </w:rPr>
            </w:pPr>
          </w:p>
        </w:tc>
        <w:tc>
          <w:tcPr>
            <w:tcW w:w="2442" w:type="dxa"/>
            <w:tcBorders>
              <w:bottom w:val="single" w:sz="4" w:space="0" w:color="BDBDBD"/>
            </w:tcBorders>
            <w:shd w:val="clear" w:color="auto" w:fill="F0F0F0"/>
          </w:tcPr>
          <w:p w14:paraId="14CC71B3" w14:textId="77777777" w:rsidR="002878F2" w:rsidRDefault="002878F2">
            <w:pPr>
              <w:pStyle w:val="TableParagraph"/>
              <w:rPr>
                <w:rFonts w:ascii="Times New Roman"/>
                <w:sz w:val="20"/>
              </w:rPr>
            </w:pPr>
          </w:p>
        </w:tc>
      </w:tr>
      <w:tr w:rsidR="002878F2" w14:paraId="2779E664" w14:textId="77777777">
        <w:trPr>
          <w:trHeight w:val="1750"/>
        </w:trPr>
        <w:tc>
          <w:tcPr>
            <w:tcW w:w="632" w:type="dxa"/>
            <w:tcBorders>
              <w:top w:val="single" w:sz="4" w:space="0" w:color="BDBDBD"/>
            </w:tcBorders>
            <w:shd w:val="clear" w:color="auto" w:fill="D9D9D9"/>
          </w:tcPr>
          <w:p w14:paraId="69AD8965" w14:textId="77777777" w:rsidR="002878F2" w:rsidRDefault="002878F2">
            <w:pPr>
              <w:pStyle w:val="TableParagraph"/>
              <w:rPr>
                <w:sz w:val="20"/>
              </w:rPr>
            </w:pPr>
          </w:p>
          <w:p w14:paraId="417CD6AA" w14:textId="77777777" w:rsidR="002878F2" w:rsidRDefault="002878F2">
            <w:pPr>
              <w:pStyle w:val="TableParagraph"/>
              <w:rPr>
                <w:sz w:val="20"/>
              </w:rPr>
            </w:pPr>
          </w:p>
          <w:p w14:paraId="6D44029C" w14:textId="77777777" w:rsidR="002878F2" w:rsidRDefault="002878F2">
            <w:pPr>
              <w:pStyle w:val="TableParagraph"/>
              <w:rPr>
                <w:sz w:val="20"/>
              </w:rPr>
            </w:pPr>
          </w:p>
          <w:p w14:paraId="6525061E" w14:textId="77777777" w:rsidR="002878F2" w:rsidRDefault="002878F2">
            <w:pPr>
              <w:pStyle w:val="TableParagraph"/>
              <w:spacing w:before="3"/>
              <w:rPr>
                <w:sz w:val="24"/>
              </w:rPr>
            </w:pPr>
          </w:p>
          <w:p w14:paraId="58689905" w14:textId="77777777" w:rsidR="002878F2" w:rsidRDefault="00FA3941">
            <w:pPr>
              <w:pStyle w:val="TableParagraph"/>
              <w:ind w:right="261"/>
              <w:jc w:val="right"/>
              <w:rPr>
                <w:b/>
                <w:sz w:val="21"/>
              </w:rPr>
            </w:pPr>
            <w:r>
              <w:rPr>
                <w:b/>
                <w:sz w:val="21"/>
              </w:rPr>
              <w:t>4</w:t>
            </w:r>
          </w:p>
        </w:tc>
        <w:tc>
          <w:tcPr>
            <w:tcW w:w="2366" w:type="dxa"/>
            <w:tcBorders>
              <w:top w:val="single" w:sz="4" w:space="0" w:color="BDBDBD"/>
            </w:tcBorders>
          </w:tcPr>
          <w:p w14:paraId="3FC332C7" w14:textId="77777777" w:rsidR="002878F2" w:rsidRDefault="00000000">
            <w:pPr>
              <w:pStyle w:val="TableParagraph"/>
              <w:spacing w:before="116"/>
              <w:ind w:left="105" w:right="704"/>
              <w:rPr>
                <w:sz w:val="21"/>
              </w:rPr>
            </w:pPr>
            <w:hyperlink r:id="rId45">
              <w:r w:rsidR="00160050">
                <w:rPr>
                  <w:color w:val="0461C1"/>
                  <w:sz w:val="21"/>
                  <w:u w:val="single" w:color="0461C1"/>
                </w:rPr>
                <w:t>Declaración de</w:t>
              </w:r>
            </w:hyperlink>
            <w:r w:rsidR="00160050">
              <w:rPr>
                <w:color w:val="0461C1"/>
                <w:sz w:val="21"/>
              </w:rPr>
              <w:t xml:space="preserve"> </w:t>
            </w:r>
            <w:hyperlink r:id="rId46">
              <w:r w:rsidR="00160050">
                <w:rPr>
                  <w:color w:val="0461C1"/>
                  <w:sz w:val="21"/>
                  <w:u w:val="single" w:color="0461C1"/>
                </w:rPr>
                <w:t>organización para</w:t>
              </w:r>
            </w:hyperlink>
            <w:r w:rsidR="00160050">
              <w:rPr>
                <w:color w:val="0461C1"/>
                <w:sz w:val="21"/>
              </w:rPr>
              <w:t xml:space="preserve"> </w:t>
            </w:r>
            <w:hyperlink r:id="rId47">
              <w:r w:rsidR="00160050">
                <w:rPr>
                  <w:color w:val="0461C1"/>
                  <w:sz w:val="21"/>
                  <w:u w:val="single" w:color="0461C1"/>
                </w:rPr>
                <w:t>un candidato</w:t>
              </w:r>
            </w:hyperlink>
          </w:p>
        </w:tc>
        <w:tc>
          <w:tcPr>
            <w:tcW w:w="5547" w:type="dxa"/>
            <w:gridSpan w:val="3"/>
            <w:vMerge w:val="restart"/>
            <w:tcBorders>
              <w:top w:val="single" w:sz="4" w:space="0" w:color="BDBDBD"/>
              <w:bottom w:val="single" w:sz="4" w:space="0" w:color="BDBDBD"/>
            </w:tcBorders>
          </w:tcPr>
          <w:p w14:paraId="3E7FCD97" w14:textId="77777777" w:rsidR="002878F2" w:rsidRDefault="00FA3941">
            <w:pPr>
              <w:pStyle w:val="TableParagraph"/>
              <w:spacing w:before="116"/>
              <w:ind w:left="583"/>
              <w:rPr>
                <w:sz w:val="21"/>
              </w:rPr>
            </w:pPr>
            <w:r>
              <w:rPr>
                <w:sz w:val="21"/>
              </w:rPr>
              <w:t xml:space="preserve">Remitir Declaración de organización (SOO) </w:t>
            </w:r>
            <w:r>
              <w:rPr>
                <w:b/>
                <w:bCs/>
                <w:sz w:val="21"/>
              </w:rPr>
              <w:t>por vía electrónica mediante COMET</w:t>
            </w:r>
            <w:r>
              <w:rPr>
                <w:sz w:val="21"/>
              </w:rPr>
              <w:t>:</w:t>
            </w:r>
          </w:p>
          <w:p w14:paraId="47FEF6C4" w14:textId="77777777" w:rsidR="002878F2" w:rsidRDefault="00814EE7">
            <w:pPr>
              <w:pStyle w:val="TableParagraph"/>
              <w:numPr>
                <w:ilvl w:val="0"/>
                <w:numId w:val="7"/>
              </w:numPr>
              <w:tabs>
                <w:tab w:val="left" w:pos="1303"/>
                <w:tab w:val="left" w:pos="1304"/>
              </w:tabs>
              <w:spacing w:before="126" w:line="249" w:lineRule="auto"/>
              <w:ind w:right="265"/>
              <w:rPr>
                <w:sz w:val="21"/>
              </w:rPr>
            </w:pPr>
            <w:r>
              <w:rPr>
                <w:sz w:val="21"/>
              </w:rPr>
              <w:t>Imprimir PDF del SOO, firmar y enviar al Departamento de Elecciones</w:t>
            </w:r>
          </w:p>
          <w:p w14:paraId="1B4DA009" w14:textId="77777777" w:rsidR="002878F2" w:rsidRPr="00814EE7" w:rsidRDefault="00814EE7" w:rsidP="00814EE7">
            <w:pPr>
              <w:pStyle w:val="TableParagraph"/>
              <w:numPr>
                <w:ilvl w:val="0"/>
                <w:numId w:val="7"/>
              </w:numPr>
              <w:tabs>
                <w:tab w:val="left" w:pos="1303"/>
                <w:tab w:val="left" w:pos="1304"/>
              </w:tabs>
              <w:spacing w:before="111" w:line="249" w:lineRule="auto"/>
              <w:ind w:right="388"/>
              <w:rPr>
                <w:sz w:val="21"/>
              </w:rPr>
            </w:pPr>
            <w:r>
              <w:rPr>
                <w:sz w:val="21"/>
              </w:rPr>
              <w:t>Hacer una copia del PDF firmado y enviarlo a su funcionario de registro general.</w:t>
            </w:r>
          </w:p>
        </w:tc>
        <w:tc>
          <w:tcPr>
            <w:tcW w:w="2442" w:type="dxa"/>
            <w:tcBorders>
              <w:top w:val="single" w:sz="4" w:space="0" w:color="BDBDBD"/>
            </w:tcBorders>
          </w:tcPr>
          <w:p w14:paraId="0C014327" w14:textId="77777777" w:rsidR="002878F2" w:rsidRDefault="00FA3941">
            <w:pPr>
              <w:pStyle w:val="TableParagraph"/>
              <w:spacing w:before="116"/>
              <w:ind w:left="267" w:right="150"/>
              <w:rPr>
                <w:sz w:val="21"/>
              </w:rPr>
            </w:pPr>
            <w:r>
              <w:rPr>
                <w:sz w:val="21"/>
              </w:rPr>
              <w:t xml:space="preserve">Dentro de los 10 días siguientes al cumplimiento de las condiciones específicas. </w:t>
            </w:r>
            <w:hyperlink w:anchor="_bookmark1" w:history="1">
              <w:r>
                <w:rPr>
                  <w:color w:val="0461C1"/>
                  <w:sz w:val="21"/>
                  <w:u w:val="single" w:color="0461C1"/>
                </w:rPr>
                <w:t>Ver</w:t>
              </w:r>
            </w:hyperlink>
            <w:r>
              <w:rPr>
                <w:color w:val="0461C1"/>
                <w:sz w:val="21"/>
              </w:rPr>
              <w:t xml:space="preserve"> </w:t>
            </w:r>
            <w:hyperlink w:anchor="_bookmark1" w:history="1">
              <w:r>
                <w:rPr>
                  <w:color w:val="0461C1"/>
                  <w:sz w:val="21"/>
                  <w:u w:val="single" w:color="0461C1"/>
                </w:rPr>
                <w:t>las condiciones enumeradas aquí</w:t>
              </w:r>
            </w:hyperlink>
            <w:r>
              <w:rPr>
                <w:color w:val="0461C1"/>
                <w:sz w:val="21"/>
              </w:rPr>
              <w:t xml:space="preserve"> </w:t>
            </w:r>
            <w:r>
              <w:rPr>
                <w:sz w:val="21"/>
              </w:rPr>
              <w:t>y en el</w:t>
            </w:r>
            <w:hyperlink r:id="rId48">
              <w:r>
                <w:rPr>
                  <w:color w:val="0461C1"/>
                  <w:sz w:val="21"/>
                  <w:u w:val="single" w:color="0461C1"/>
                </w:rPr>
                <w:t xml:space="preserve"> código 24.2-947.1.</w:t>
              </w:r>
            </w:hyperlink>
          </w:p>
        </w:tc>
      </w:tr>
      <w:tr w:rsidR="002878F2" w14:paraId="54A6C215" w14:textId="77777777">
        <w:trPr>
          <w:trHeight w:val="641"/>
        </w:trPr>
        <w:tc>
          <w:tcPr>
            <w:tcW w:w="632" w:type="dxa"/>
            <w:shd w:val="clear" w:color="auto" w:fill="D9D9D9"/>
          </w:tcPr>
          <w:p w14:paraId="0A885F27" w14:textId="77777777" w:rsidR="002878F2" w:rsidRDefault="002878F2">
            <w:pPr>
              <w:pStyle w:val="TableParagraph"/>
              <w:rPr>
                <w:rFonts w:ascii="Times New Roman"/>
                <w:sz w:val="20"/>
              </w:rPr>
            </w:pPr>
          </w:p>
        </w:tc>
        <w:tc>
          <w:tcPr>
            <w:tcW w:w="2366" w:type="dxa"/>
          </w:tcPr>
          <w:p w14:paraId="2CB6FFF6" w14:textId="77777777" w:rsidR="002878F2" w:rsidRDefault="002878F2">
            <w:pPr>
              <w:pStyle w:val="TableParagraph"/>
              <w:spacing w:before="7"/>
              <w:rPr>
                <w:sz w:val="25"/>
              </w:rPr>
            </w:pPr>
          </w:p>
          <w:p w14:paraId="03863AF7" w14:textId="77777777" w:rsidR="002878F2" w:rsidRDefault="00FA3941">
            <w:pPr>
              <w:pStyle w:val="TableParagraph"/>
              <w:ind w:left="105"/>
              <w:rPr>
                <w:sz w:val="21"/>
              </w:rPr>
            </w:pPr>
            <w:r>
              <w:rPr>
                <w:sz w:val="21"/>
              </w:rPr>
              <w:t xml:space="preserve">Secciones 24.2 </w:t>
            </w:r>
            <w:hyperlink r:id="rId49">
              <w:r>
                <w:rPr>
                  <w:color w:val="0461C1"/>
                  <w:sz w:val="21"/>
                  <w:u w:val="single" w:color="0461C1"/>
                </w:rPr>
                <w:t>Capítulo 9.3</w:t>
              </w:r>
            </w:hyperlink>
          </w:p>
        </w:tc>
        <w:tc>
          <w:tcPr>
            <w:tcW w:w="5547" w:type="dxa"/>
            <w:gridSpan w:val="3"/>
            <w:vMerge/>
            <w:tcBorders>
              <w:top w:val="nil"/>
              <w:bottom w:val="single" w:sz="4" w:space="0" w:color="BDBDBD"/>
            </w:tcBorders>
          </w:tcPr>
          <w:p w14:paraId="4F90CADB" w14:textId="77777777" w:rsidR="002878F2" w:rsidRDefault="002878F2">
            <w:pPr>
              <w:rPr>
                <w:sz w:val="2"/>
                <w:szCs w:val="2"/>
              </w:rPr>
            </w:pPr>
          </w:p>
        </w:tc>
        <w:tc>
          <w:tcPr>
            <w:tcW w:w="2442" w:type="dxa"/>
          </w:tcPr>
          <w:p w14:paraId="00C30516" w14:textId="77777777" w:rsidR="002878F2" w:rsidRDefault="002878F2">
            <w:pPr>
              <w:pStyle w:val="TableParagraph"/>
              <w:rPr>
                <w:rFonts w:ascii="Times New Roman"/>
                <w:sz w:val="20"/>
              </w:rPr>
            </w:pPr>
          </w:p>
        </w:tc>
      </w:tr>
      <w:tr w:rsidR="002878F2" w14:paraId="0E677DC5" w14:textId="77777777">
        <w:trPr>
          <w:trHeight w:val="664"/>
        </w:trPr>
        <w:tc>
          <w:tcPr>
            <w:tcW w:w="632" w:type="dxa"/>
            <w:tcBorders>
              <w:bottom w:val="single" w:sz="4" w:space="0" w:color="BDBDBD"/>
            </w:tcBorders>
            <w:shd w:val="clear" w:color="auto" w:fill="D9D9D9"/>
          </w:tcPr>
          <w:p w14:paraId="1C70761A" w14:textId="77777777" w:rsidR="002878F2" w:rsidRDefault="002878F2">
            <w:pPr>
              <w:pStyle w:val="TableParagraph"/>
              <w:rPr>
                <w:rFonts w:ascii="Times New Roman"/>
                <w:sz w:val="20"/>
              </w:rPr>
            </w:pPr>
          </w:p>
        </w:tc>
        <w:tc>
          <w:tcPr>
            <w:tcW w:w="2366" w:type="dxa"/>
            <w:tcBorders>
              <w:bottom w:val="single" w:sz="4" w:space="0" w:color="BDBDBD"/>
            </w:tcBorders>
          </w:tcPr>
          <w:p w14:paraId="216F738D" w14:textId="77777777" w:rsidR="002878F2" w:rsidRDefault="00FA3941">
            <w:pPr>
              <w:pStyle w:val="TableParagraph"/>
              <w:spacing w:before="35"/>
              <w:ind w:left="105"/>
              <w:rPr>
                <w:sz w:val="21"/>
              </w:rPr>
            </w:pPr>
            <w:r>
              <w:rPr>
                <w:sz w:val="21"/>
              </w:rPr>
              <w:t xml:space="preserve">secciones 24.2 </w:t>
            </w:r>
            <w:hyperlink r:id="rId50">
              <w:r>
                <w:rPr>
                  <w:color w:val="0461C1"/>
                  <w:sz w:val="21"/>
                  <w:u w:val="single" w:color="0461C1"/>
                </w:rPr>
                <w:t>24.2-</w:t>
              </w:r>
            </w:hyperlink>
          </w:p>
          <w:p w14:paraId="4BB0B33A" w14:textId="77777777" w:rsidR="002878F2" w:rsidRDefault="00000000">
            <w:pPr>
              <w:pStyle w:val="TableParagraph"/>
              <w:ind w:left="105"/>
              <w:rPr>
                <w:sz w:val="21"/>
              </w:rPr>
            </w:pPr>
            <w:hyperlink r:id="rId51">
              <w:r w:rsidR="00160050">
                <w:rPr>
                  <w:color w:val="0461C1"/>
                  <w:sz w:val="21"/>
                  <w:u w:val="single" w:color="0461C1"/>
                </w:rPr>
                <w:t>947.1</w:t>
              </w:r>
            </w:hyperlink>
          </w:p>
        </w:tc>
        <w:tc>
          <w:tcPr>
            <w:tcW w:w="5547" w:type="dxa"/>
            <w:gridSpan w:val="3"/>
            <w:vMerge/>
            <w:tcBorders>
              <w:top w:val="nil"/>
              <w:bottom w:val="single" w:sz="4" w:space="0" w:color="BDBDBD"/>
            </w:tcBorders>
          </w:tcPr>
          <w:p w14:paraId="54D88B17" w14:textId="77777777" w:rsidR="002878F2" w:rsidRDefault="002878F2">
            <w:pPr>
              <w:rPr>
                <w:sz w:val="2"/>
                <w:szCs w:val="2"/>
              </w:rPr>
            </w:pPr>
          </w:p>
        </w:tc>
        <w:tc>
          <w:tcPr>
            <w:tcW w:w="2442" w:type="dxa"/>
            <w:tcBorders>
              <w:bottom w:val="single" w:sz="4" w:space="0" w:color="BDBDBD"/>
            </w:tcBorders>
          </w:tcPr>
          <w:p w14:paraId="125CD517" w14:textId="77777777" w:rsidR="002878F2" w:rsidRDefault="002878F2">
            <w:pPr>
              <w:pStyle w:val="TableParagraph"/>
              <w:rPr>
                <w:rFonts w:ascii="Times New Roman"/>
                <w:sz w:val="20"/>
              </w:rPr>
            </w:pPr>
          </w:p>
        </w:tc>
      </w:tr>
      <w:tr w:rsidR="002878F2" w14:paraId="1EDEBA6C" w14:textId="77777777">
        <w:trPr>
          <w:trHeight w:val="2212"/>
        </w:trPr>
        <w:tc>
          <w:tcPr>
            <w:tcW w:w="632" w:type="dxa"/>
            <w:tcBorders>
              <w:top w:val="single" w:sz="4" w:space="0" w:color="BDBDBD"/>
              <w:bottom w:val="single" w:sz="4" w:space="0" w:color="BDBDBD"/>
            </w:tcBorders>
            <w:shd w:val="clear" w:color="auto" w:fill="D9D9D9"/>
          </w:tcPr>
          <w:p w14:paraId="33509AB3" w14:textId="77777777" w:rsidR="002878F2" w:rsidRDefault="002878F2">
            <w:pPr>
              <w:pStyle w:val="TableParagraph"/>
              <w:rPr>
                <w:sz w:val="20"/>
              </w:rPr>
            </w:pPr>
          </w:p>
          <w:p w14:paraId="364B9E58" w14:textId="77777777" w:rsidR="002878F2" w:rsidRDefault="002878F2">
            <w:pPr>
              <w:pStyle w:val="TableParagraph"/>
              <w:spacing w:before="9"/>
              <w:rPr>
                <w:sz w:val="23"/>
              </w:rPr>
            </w:pPr>
          </w:p>
          <w:p w14:paraId="0E065D3B" w14:textId="77777777" w:rsidR="002878F2" w:rsidRDefault="00FA3941">
            <w:pPr>
              <w:pStyle w:val="TableParagraph"/>
              <w:ind w:right="261"/>
              <w:jc w:val="right"/>
              <w:rPr>
                <w:b/>
                <w:sz w:val="21"/>
              </w:rPr>
            </w:pPr>
            <w:r>
              <w:rPr>
                <w:b/>
                <w:sz w:val="21"/>
              </w:rPr>
              <w:t>5</w:t>
            </w:r>
          </w:p>
        </w:tc>
        <w:tc>
          <w:tcPr>
            <w:tcW w:w="2366" w:type="dxa"/>
            <w:tcBorders>
              <w:top w:val="single" w:sz="4" w:space="0" w:color="BDBDBD"/>
              <w:bottom w:val="single" w:sz="4" w:space="0" w:color="BDBDBD"/>
            </w:tcBorders>
          </w:tcPr>
          <w:p w14:paraId="253349F2" w14:textId="77777777" w:rsidR="002878F2" w:rsidRDefault="00FA3941">
            <w:pPr>
              <w:pStyle w:val="TableParagraph"/>
              <w:spacing w:before="116"/>
              <w:ind w:left="105" w:right="685"/>
              <w:rPr>
                <w:sz w:val="21"/>
              </w:rPr>
            </w:pPr>
            <w:r>
              <w:rPr>
                <w:sz w:val="21"/>
              </w:rPr>
              <w:t>Informes de financiamiento de campaña</w:t>
            </w:r>
          </w:p>
          <w:p w14:paraId="3BA89484" w14:textId="77777777" w:rsidR="002878F2" w:rsidRDefault="002878F2">
            <w:pPr>
              <w:pStyle w:val="TableParagraph"/>
              <w:rPr>
                <w:sz w:val="20"/>
              </w:rPr>
            </w:pPr>
          </w:p>
          <w:p w14:paraId="4D56705B" w14:textId="77777777" w:rsidR="002878F2" w:rsidRDefault="002878F2">
            <w:pPr>
              <w:pStyle w:val="TableParagraph"/>
              <w:rPr>
                <w:sz w:val="20"/>
              </w:rPr>
            </w:pPr>
          </w:p>
          <w:p w14:paraId="08213C30" w14:textId="77777777" w:rsidR="002878F2" w:rsidRDefault="002878F2">
            <w:pPr>
              <w:pStyle w:val="TableParagraph"/>
              <w:spacing w:before="7"/>
              <w:rPr>
                <w:sz w:val="26"/>
              </w:rPr>
            </w:pPr>
          </w:p>
          <w:p w14:paraId="7E0EAAD7" w14:textId="77777777" w:rsidR="002878F2" w:rsidRDefault="00FA3941">
            <w:pPr>
              <w:pStyle w:val="TableParagraph"/>
              <w:ind w:left="105"/>
              <w:rPr>
                <w:sz w:val="21"/>
              </w:rPr>
            </w:pPr>
            <w:r>
              <w:rPr>
                <w:sz w:val="21"/>
              </w:rPr>
              <w:t xml:space="preserve">Secciones 24.2 </w:t>
            </w:r>
            <w:hyperlink r:id="rId52">
              <w:r>
                <w:rPr>
                  <w:color w:val="0461C1"/>
                  <w:sz w:val="21"/>
                  <w:u w:val="single" w:color="0461C1"/>
                </w:rPr>
                <w:t>Capítulo 9.3</w:t>
              </w:r>
            </w:hyperlink>
          </w:p>
        </w:tc>
        <w:tc>
          <w:tcPr>
            <w:tcW w:w="1746" w:type="dxa"/>
            <w:tcBorders>
              <w:top w:val="single" w:sz="4" w:space="0" w:color="BDBDBD"/>
              <w:bottom w:val="single" w:sz="4" w:space="0" w:color="BDBDBD"/>
            </w:tcBorders>
          </w:tcPr>
          <w:p w14:paraId="13BCFD28" w14:textId="77777777" w:rsidR="002878F2" w:rsidRDefault="002878F2">
            <w:pPr>
              <w:pStyle w:val="TableParagraph"/>
              <w:rPr>
                <w:rFonts w:ascii="Times New Roman"/>
                <w:sz w:val="20"/>
              </w:rPr>
            </w:pPr>
          </w:p>
        </w:tc>
        <w:tc>
          <w:tcPr>
            <w:tcW w:w="1752" w:type="dxa"/>
            <w:tcBorders>
              <w:top w:val="single" w:sz="4" w:space="0" w:color="BDBDBD"/>
              <w:bottom w:val="single" w:sz="4" w:space="0" w:color="BDBDBD"/>
            </w:tcBorders>
          </w:tcPr>
          <w:p w14:paraId="5448B588" w14:textId="77777777" w:rsidR="002878F2" w:rsidRDefault="00000000">
            <w:pPr>
              <w:pStyle w:val="TableParagraph"/>
              <w:spacing w:before="116"/>
              <w:ind w:left="95" w:right="139"/>
              <w:rPr>
                <w:sz w:val="21"/>
              </w:rPr>
            </w:pPr>
            <w:hyperlink r:id="rId53">
              <w:r w:rsidR="00160050">
                <w:rPr>
                  <w:color w:val="0461C1"/>
                  <w:sz w:val="21"/>
                  <w:u w:val="single" w:color="0461C1"/>
                </w:rPr>
                <w:t>Con el</w:t>
              </w:r>
            </w:hyperlink>
            <w:r w:rsidR="00160050">
              <w:rPr>
                <w:color w:val="0461C1"/>
                <w:sz w:val="21"/>
              </w:rPr>
              <w:t xml:space="preserve"> </w:t>
            </w:r>
            <w:hyperlink r:id="rId54">
              <w:r w:rsidR="00160050">
                <w:rPr>
                  <w:color w:val="0461C1"/>
                  <w:sz w:val="21"/>
                  <w:u w:val="single" w:color="0461C1"/>
                </w:rPr>
                <w:t>Departamento de</w:t>
              </w:r>
            </w:hyperlink>
            <w:r w:rsidR="00160050">
              <w:rPr>
                <w:color w:val="0461C1"/>
                <w:sz w:val="21"/>
              </w:rPr>
              <w:t xml:space="preserve"> </w:t>
            </w:r>
            <w:hyperlink r:id="rId55">
              <w:r w:rsidR="00160050">
                <w:rPr>
                  <w:color w:val="0461C1"/>
                  <w:sz w:val="21"/>
                  <w:u w:val="single" w:color="0461C1"/>
                </w:rPr>
                <w:t xml:space="preserve">Elecciones mediante </w:t>
              </w:r>
            </w:hyperlink>
            <w:r w:rsidR="00160050">
              <w:rPr>
                <w:color w:val="0461C1"/>
                <w:sz w:val="21"/>
              </w:rPr>
              <w:t xml:space="preserve"> </w:t>
            </w:r>
            <w:hyperlink r:id="rId56">
              <w:r w:rsidR="00160050">
                <w:rPr>
                  <w:color w:val="0461C1"/>
                  <w:sz w:val="21"/>
                  <w:u w:val="single" w:color="0461C1"/>
                </w:rPr>
                <w:t>COMET</w:t>
              </w:r>
              <w:r w:rsidR="00160050">
                <w:rPr>
                  <w:sz w:val="21"/>
                </w:rPr>
                <w:t>.</w:t>
              </w:r>
            </w:hyperlink>
          </w:p>
        </w:tc>
        <w:tc>
          <w:tcPr>
            <w:tcW w:w="2049" w:type="dxa"/>
            <w:tcBorders>
              <w:top w:val="single" w:sz="4" w:space="0" w:color="BDBDBD"/>
              <w:bottom w:val="single" w:sz="4" w:space="0" w:color="BDBDBD"/>
            </w:tcBorders>
          </w:tcPr>
          <w:p w14:paraId="0468FF9F" w14:textId="77777777" w:rsidR="002878F2" w:rsidRDefault="002878F2">
            <w:pPr>
              <w:pStyle w:val="TableParagraph"/>
              <w:rPr>
                <w:rFonts w:ascii="Times New Roman"/>
                <w:sz w:val="20"/>
              </w:rPr>
            </w:pPr>
          </w:p>
        </w:tc>
        <w:tc>
          <w:tcPr>
            <w:tcW w:w="2442" w:type="dxa"/>
            <w:tcBorders>
              <w:top w:val="single" w:sz="4" w:space="0" w:color="BDBDBD"/>
              <w:bottom w:val="single" w:sz="4" w:space="0" w:color="BDBDBD"/>
            </w:tcBorders>
          </w:tcPr>
          <w:p w14:paraId="4B2328BD" w14:textId="576BEDA7" w:rsidR="002878F2" w:rsidRDefault="00517F50" w:rsidP="00092CAD">
            <w:pPr>
              <w:pStyle w:val="TableParagraph"/>
              <w:spacing w:before="116"/>
              <w:ind w:left="267" w:right="379"/>
              <w:rPr>
                <w:sz w:val="21"/>
              </w:rPr>
            </w:pPr>
            <w:r>
              <w:rPr>
                <w:sz w:val="21"/>
              </w:rPr>
              <w:t xml:space="preserve">Seleccionar las </w:t>
            </w:r>
            <w:proofErr w:type="spellStart"/>
            <w:r>
              <w:rPr>
                <w:sz w:val="21"/>
              </w:rPr>
              <w:t>eleccciones</w:t>
            </w:r>
            <w:proofErr w:type="spellEnd"/>
            <w:r>
              <w:rPr>
                <w:sz w:val="21"/>
              </w:rPr>
              <w:t xml:space="preserve"> especiales del senado de Virginia del noveno distrito del 28 de marzo de 2023 </w:t>
            </w:r>
            <w:hyperlink r:id="rId57" w:history="1">
              <w:r>
                <w:rPr>
                  <w:rStyle w:val="Hyperlink"/>
                  <w:sz w:val="21"/>
                </w:rPr>
                <w:t>aquí</w:t>
              </w:r>
            </w:hyperlink>
            <w:r>
              <w:rPr>
                <w:sz w:val="21"/>
              </w:rPr>
              <w:t>.</w:t>
            </w:r>
          </w:p>
        </w:tc>
      </w:tr>
    </w:tbl>
    <w:p w14:paraId="61A279F4" w14:textId="77777777" w:rsidR="002878F2" w:rsidRDefault="002878F2">
      <w:pPr>
        <w:rPr>
          <w:sz w:val="21"/>
        </w:rPr>
        <w:sectPr w:rsidR="002878F2">
          <w:headerReference w:type="default" r:id="rId58"/>
          <w:footerReference w:type="default" r:id="rId59"/>
          <w:pgSz w:w="12240" w:h="15840"/>
          <w:pgMar w:top="960" w:right="360" w:bottom="900" w:left="360" w:header="763" w:footer="701" w:gutter="0"/>
          <w:pgNumType w:start="5"/>
          <w:cols w:space="720"/>
        </w:sectPr>
      </w:pPr>
    </w:p>
    <w:p w14:paraId="312D72BD" w14:textId="77777777" w:rsidR="002878F2" w:rsidRDefault="002878F2">
      <w:pPr>
        <w:pStyle w:val="BodyText"/>
        <w:rPr>
          <w:sz w:val="20"/>
        </w:rPr>
      </w:pPr>
    </w:p>
    <w:p w14:paraId="3797821F" w14:textId="77777777" w:rsidR="002878F2" w:rsidRDefault="00FA3941">
      <w:pPr>
        <w:pStyle w:val="Heading1"/>
        <w:spacing w:before="35"/>
        <w:ind w:left="835"/>
      </w:pPr>
      <w:bookmarkStart w:id="0" w:name="_bookmark0"/>
      <w:bookmarkEnd w:id="0"/>
      <w:r>
        <w:t>Siga estos pasos para presentar su candidatura:</w:t>
      </w:r>
    </w:p>
    <w:p w14:paraId="4A67A159" w14:textId="77777777" w:rsidR="002878F2" w:rsidRDefault="002878F2">
      <w:pPr>
        <w:pStyle w:val="BodyText"/>
        <w:spacing w:before="9"/>
        <w:rPr>
          <w:b/>
          <w:sz w:val="29"/>
        </w:rPr>
      </w:pPr>
    </w:p>
    <w:p w14:paraId="04A5B51E" w14:textId="77777777" w:rsidR="002878F2" w:rsidRDefault="00FA3941">
      <w:pPr>
        <w:pStyle w:val="Heading2"/>
        <w:numPr>
          <w:ilvl w:val="1"/>
          <w:numId w:val="8"/>
        </w:numPr>
        <w:tabs>
          <w:tab w:val="left" w:pos="1826"/>
          <w:tab w:val="left" w:pos="1827"/>
        </w:tabs>
        <w:spacing w:before="0"/>
        <w:ind w:right="1282"/>
      </w:pPr>
      <w:r>
        <w:t xml:space="preserve">Llenar y enviar el </w:t>
      </w:r>
      <w:r>
        <w:rPr>
          <w:color w:val="0000FF"/>
        </w:rPr>
        <w:t xml:space="preserve"> </w:t>
      </w:r>
      <w:hyperlink r:id="rId60" w:history="1">
        <w:r>
          <w:rPr>
            <w:rStyle w:val="Hyperlink"/>
          </w:rPr>
          <w:t>Formulario de certificado de requisitos del candidato; asamblea general</w:t>
        </w:r>
      </w:hyperlink>
      <w:r>
        <w:t xml:space="preserve"> (SBE-501).</w:t>
      </w:r>
    </w:p>
    <w:p w14:paraId="6421F4F2" w14:textId="77777777" w:rsidR="002878F2" w:rsidRDefault="002878F2">
      <w:pPr>
        <w:pStyle w:val="BodyText"/>
        <w:rPr>
          <w:sz w:val="20"/>
        </w:rPr>
      </w:pPr>
    </w:p>
    <w:p w14:paraId="05BED8D6" w14:textId="77777777" w:rsidR="002878F2" w:rsidRDefault="00FA3941">
      <w:pPr>
        <w:pStyle w:val="BodyText"/>
        <w:spacing w:before="183"/>
        <w:ind w:left="1920"/>
      </w:pPr>
      <w:r>
        <w:rPr>
          <w:noProof/>
        </w:rPr>
        <w:drawing>
          <wp:inline distT="0" distB="0" distL="0" distR="0" wp14:anchorId="06CD421C" wp14:editId="0B6DD5C3">
            <wp:extent cx="228473" cy="227965"/>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61" cstate="print"/>
                    <a:stretch>
                      <a:fillRect/>
                    </a:stretch>
                  </pic:blipFill>
                  <pic:spPr>
                    <a:xfrm>
                      <a:off x="0" y="0"/>
                      <a:ext cx="228473" cy="227965"/>
                    </a:xfrm>
                    <a:prstGeom prst="rect">
                      <a:avLst/>
                    </a:prstGeom>
                  </pic:spPr>
                </pic:pic>
              </a:graphicData>
            </a:graphic>
          </wp:inline>
        </w:drawing>
      </w:r>
      <w:r>
        <w:rPr>
          <w:rFonts w:ascii="Times New Roman" w:hAnsi="Times New Roman"/>
          <w:sz w:val="20"/>
        </w:rPr>
        <w:t xml:space="preserve">       </w:t>
      </w:r>
      <w:r>
        <w:t xml:space="preserve">Buscar en el Código de Virginia secciones </w:t>
      </w:r>
      <w:hyperlink r:id="rId62">
        <w:r>
          <w:rPr>
            <w:color w:val="0461C1"/>
            <w:u w:val="single" w:color="0461C1"/>
          </w:rPr>
          <w:t>24.2-501</w:t>
        </w:r>
        <w:r>
          <w:rPr>
            <w:color w:val="0461C1"/>
          </w:rPr>
          <w:t xml:space="preserve"> </w:t>
        </w:r>
      </w:hyperlink>
      <w:r>
        <w:t xml:space="preserve">o </w:t>
      </w:r>
      <w:hyperlink r:id="rId63">
        <w:r>
          <w:rPr>
            <w:color w:val="0461C1"/>
            <w:u w:val="single" w:color="0461C1"/>
          </w:rPr>
          <w:t>24.2-503</w:t>
        </w:r>
      </w:hyperlink>
      <w:r>
        <w:rPr>
          <w:color w:val="0461C1"/>
          <w:u w:val="single" w:color="0461C1"/>
        </w:rPr>
        <w:t>.</w:t>
      </w:r>
    </w:p>
    <w:p w14:paraId="059132F5" w14:textId="77777777" w:rsidR="002878F2" w:rsidRDefault="00FA3941">
      <w:pPr>
        <w:pStyle w:val="BodyText"/>
        <w:spacing w:before="31"/>
        <w:ind w:left="2635"/>
      </w:pPr>
      <w:r>
        <w:t xml:space="preserve">Buscar en la </w:t>
      </w:r>
      <w:hyperlink r:id="rId64">
        <w:r>
          <w:rPr>
            <w:color w:val="0000FF"/>
            <w:u w:val="single" w:color="0000FF"/>
          </w:rPr>
          <w:t>Política SBE 2019-001</w:t>
        </w:r>
        <w:r>
          <w:t>.</w:t>
        </w:r>
      </w:hyperlink>
    </w:p>
    <w:p w14:paraId="2E5C90BC" w14:textId="77777777" w:rsidR="002878F2" w:rsidRDefault="002878F2">
      <w:pPr>
        <w:pStyle w:val="BodyText"/>
        <w:rPr>
          <w:sz w:val="20"/>
        </w:rPr>
      </w:pPr>
    </w:p>
    <w:p w14:paraId="30294AD3" w14:textId="77777777" w:rsidR="002878F2" w:rsidRDefault="002878F2">
      <w:pPr>
        <w:pStyle w:val="BodyText"/>
        <w:spacing w:before="7"/>
        <w:rPr>
          <w:sz w:val="28"/>
        </w:rPr>
      </w:pPr>
    </w:p>
    <w:p w14:paraId="3B2841EA" w14:textId="77777777" w:rsidR="002878F2" w:rsidRDefault="00FA3941">
      <w:pPr>
        <w:pStyle w:val="Heading2"/>
        <w:spacing w:before="44"/>
        <w:ind w:left="1920"/>
      </w:pPr>
      <w:r>
        <w:rPr>
          <w:noProof/>
        </w:rPr>
        <w:drawing>
          <wp:inline distT="0" distB="0" distL="0" distR="0" wp14:anchorId="0FAE460D" wp14:editId="2BC21AA5">
            <wp:extent cx="228600" cy="22796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2" cstate="print"/>
                    <a:stretch>
                      <a:fillRect/>
                    </a:stretch>
                  </pic:blipFill>
                  <pic:spPr>
                    <a:xfrm>
                      <a:off x="0" y="0"/>
                      <a:ext cx="228600" cy="227965"/>
                    </a:xfrm>
                    <a:prstGeom prst="rect">
                      <a:avLst/>
                    </a:prstGeom>
                  </pic:spPr>
                </pic:pic>
              </a:graphicData>
            </a:graphic>
          </wp:inline>
        </w:drawing>
      </w:r>
      <w:r>
        <w:rPr>
          <w:rFonts w:ascii="Times New Roman"/>
          <w:sz w:val="20"/>
        </w:rPr>
        <w:t xml:space="preserve">       </w:t>
      </w:r>
      <w:r>
        <w:t>Candidatos independientes y no principal de partidos</w:t>
      </w:r>
    </w:p>
    <w:p w14:paraId="12758FDE" w14:textId="092A1665" w:rsidR="002878F2" w:rsidRPr="001375DD" w:rsidRDefault="00FA3941" w:rsidP="001375DD">
      <w:pPr>
        <w:spacing w:before="45"/>
        <w:ind w:left="2635"/>
      </w:pPr>
      <w:r>
        <w:t xml:space="preserve">Inicio de presentación de documentación </w:t>
      </w:r>
      <w:r>
        <w:rPr>
          <w:b/>
        </w:rPr>
        <w:t>22 de febrero de 2023.</w:t>
      </w:r>
    </w:p>
    <w:p w14:paraId="431CF3AB" w14:textId="6C27930E" w:rsidR="002878F2" w:rsidRDefault="00FA3941">
      <w:pPr>
        <w:ind w:left="2635"/>
        <w:rPr>
          <w:b/>
        </w:rPr>
      </w:pPr>
      <w:r>
        <w:t xml:space="preserve">Fecha límite de presentación de documentación el </w:t>
      </w:r>
      <w:r>
        <w:rPr>
          <w:b/>
          <w:sz w:val="21"/>
        </w:rPr>
        <w:t>27 de febrero de 2023 a las 17 h.</w:t>
      </w:r>
    </w:p>
    <w:p w14:paraId="48BCAD8E" w14:textId="77777777" w:rsidR="002878F2" w:rsidRDefault="002878F2">
      <w:pPr>
        <w:pStyle w:val="BodyText"/>
        <w:rPr>
          <w:b/>
        </w:rPr>
      </w:pPr>
    </w:p>
    <w:p w14:paraId="095AF08A" w14:textId="77777777" w:rsidR="002878F2" w:rsidRDefault="002878F2">
      <w:pPr>
        <w:pStyle w:val="BodyText"/>
        <w:spacing w:before="9"/>
        <w:rPr>
          <w:b/>
          <w:sz w:val="19"/>
        </w:rPr>
      </w:pPr>
    </w:p>
    <w:p w14:paraId="00CA8A58" w14:textId="77777777" w:rsidR="002878F2" w:rsidRDefault="00FA3941">
      <w:pPr>
        <w:pStyle w:val="BodyText"/>
        <w:spacing w:line="345" w:lineRule="auto"/>
        <w:ind w:left="2635" w:right="645"/>
      </w:pPr>
      <w:r>
        <w:t>Todos los candidatos pueden enviar por correo ordinario este formulario antes de la fecha límite y el Departamento de Elecciones lo aceptará. Deberá:</w:t>
      </w:r>
    </w:p>
    <w:p w14:paraId="752A0BE3" w14:textId="77777777" w:rsidR="002878F2" w:rsidRDefault="00FA3941">
      <w:pPr>
        <w:pStyle w:val="ListParagraph"/>
        <w:numPr>
          <w:ilvl w:val="0"/>
          <w:numId w:val="6"/>
        </w:numPr>
        <w:tabs>
          <w:tab w:val="left" w:pos="3456"/>
          <w:tab w:val="left" w:pos="3457"/>
        </w:tabs>
        <w:spacing w:line="280" w:lineRule="exact"/>
      </w:pPr>
      <w:r>
        <w:t>Pagar el franqueo y enviar por correo registrado o certificado.</w:t>
      </w:r>
    </w:p>
    <w:p w14:paraId="6916ECF6" w14:textId="77777777" w:rsidR="002878F2" w:rsidRDefault="00FA3941">
      <w:pPr>
        <w:pStyle w:val="ListParagraph"/>
        <w:numPr>
          <w:ilvl w:val="0"/>
          <w:numId w:val="6"/>
        </w:numPr>
        <w:tabs>
          <w:tab w:val="left" w:pos="3456"/>
          <w:tab w:val="left" w:pos="3457"/>
        </w:tabs>
        <w:spacing w:before="121"/>
        <w:ind w:right="451" w:hanging="370"/>
      </w:pPr>
      <w:r>
        <w:t>Guardar el recibo en caso de que el Departamento de Elecciones solicite una prueba de que envió este formulario antes de la fecha límite.</w:t>
      </w:r>
    </w:p>
    <w:p w14:paraId="2F8D9B85" w14:textId="77777777" w:rsidR="002878F2" w:rsidRDefault="002878F2">
      <w:pPr>
        <w:pStyle w:val="BodyText"/>
      </w:pPr>
    </w:p>
    <w:p w14:paraId="66940459" w14:textId="77777777" w:rsidR="002878F2" w:rsidRDefault="002878F2">
      <w:pPr>
        <w:pStyle w:val="BodyText"/>
        <w:spacing w:before="1"/>
        <w:rPr>
          <w:sz w:val="32"/>
        </w:rPr>
      </w:pPr>
    </w:p>
    <w:p w14:paraId="5777ABAA" w14:textId="77777777" w:rsidR="002878F2" w:rsidRDefault="00FA3941">
      <w:pPr>
        <w:pStyle w:val="BodyText"/>
        <w:ind w:left="1920"/>
      </w:pPr>
      <w:r>
        <w:rPr>
          <w:noProof/>
        </w:rPr>
        <w:drawing>
          <wp:inline distT="0" distB="0" distL="0" distR="0" wp14:anchorId="5084EF14" wp14:editId="16D4A284">
            <wp:extent cx="228345" cy="227964"/>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3" cstate="print"/>
                    <a:stretch>
                      <a:fillRect/>
                    </a:stretch>
                  </pic:blipFill>
                  <pic:spPr>
                    <a:xfrm>
                      <a:off x="0" y="0"/>
                      <a:ext cx="228345" cy="227964"/>
                    </a:xfrm>
                    <a:prstGeom prst="rect">
                      <a:avLst/>
                    </a:prstGeom>
                  </pic:spPr>
                </pic:pic>
              </a:graphicData>
            </a:graphic>
          </wp:inline>
        </w:drawing>
      </w:r>
      <w:r>
        <w:rPr>
          <w:rFonts w:ascii="Times New Roman"/>
          <w:sz w:val="20"/>
        </w:rPr>
        <w:t xml:space="preserve">       </w:t>
      </w:r>
      <w:r>
        <w:t>Enviar este formulario al Departamento de Elecciones.</w:t>
      </w:r>
    </w:p>
    <w:p w14:paraId="250170BA" w14:textId="77777777" w:rsidR="002878F2" w:rsidRDefault="002878F2">
      <w:pPr>
        <w:pStyle w:val="BodyText"/>
        <w:rPr>
          <w:sz w:val="36"/>
        </w:rPr>
      </w:pPr>
    </w:p>
    <w:p w14:paraId="434E4C7D" w14:textId="77777777" w:rsidR="002878F2" w:rsidRDefault="002878F2">
      <w:pPr>
        <w:pStyle w:val="BodyText"/>
        <w:rPr>
          <w:sz w:val="33"/>
        </w:rPr>
      </w:pPr>
    </w:p>
    <w:p w14:paraId="2DD924BD" w14:textId="77777777" w:rsidR="002878F2" w:rsidRDefault="00FA3941">
      <w:pPr>
        <w:ind w:left="1909"/>
      </w:pPr>
      <w:r>
        <w:rPr>
          <w:noProof/>
        </w:rPr>
        <w:drawing>
          <wp:inline distT="0" distB="0" distL="0" distR="0" wp14:anchorId="766B6A08" wp14:editId="11CFAB12">
            <wp:extent cx="228599" cy="22860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228599" cy="228600"/>
                    </a:xfrm>
                    <a:prstGeom prst="rect">
                      <a:avLst/>
                    </a:prstGeom>
                  </pic:spPr>
                </pic:pic>
              </a:graphicData>
            </a:graphic>
          </wp:inline>
        </w:drawing>
      </w:r>
      <w:r>
        <w:rPr>
          <w:rFonts w:ascii="Times New Roman"/>
          <w:sz w:val="20"/>
        </w:rPr>
        <w:t xml:space="preserve">       </w:t>
      </w:r>
      <w:r>
        <w:t>Después de enviar este formulario:</w:t>
      </w:r>
    </w:p>
    <w:p w14:paraId="7E632B84" w14:textId="77777777" w:rsidR="002878F2" w:rsidRDefault="00FA3941">
      <w:pPr>
        <w:pStyle w:val="ListParagraph"/>
        <w:numPr>
          <w:ilvl w:val="1"/>
          <w:numId w:val="6"/>
        </w:numPr>
        <w:tabs>
          <w:tab w:val="left" w:pos="3816"/>
          <w:tab w:val="left" w:pos="3817"/>
        </w:tabs>
        <w:spacing w:before="90"/>
        <w:ind w:right="1193"/>
      </w:pPr>
      <w:r>
        <w:t>El Departamento de Elecciones general pone su información en el Sistema de Información de Registro y Elecciones de Virginia (VERIS, por su sigla en inglés).</w:t>
      </w:r>
    </w:p>
    <w:p w14:paraId="3D896462" w14:textId="77777777" w:rsidR="002878F2" w:rsidRDefault="00FA3941">
      <w:pPr>
        <w:pStyle w:val="ListParagraph"/>
        <w:numPr>
          <w:ilvl w:val="1"/>
          <w:numId w:val="6"/>
        </w:numPr>
        <w:tabs>
          <w:tab w:val="left" w:pos="3816"/>
          <w:tab w:val="left" w:pos="3817"/>
        </w:tabs>
        <w:spacing w:before="121"/>
        <w:ind w:right="553"/>
      </w:pPr>
      <w:r>
        <w:t>El Departamento de Elecciones publica su información de contacto en el sitio web del departamento.</w:t>
      </w:r>
    </w:p>
    <w:p w14:paraId="5ADCE023" w14:textId="77777777" w:rsidR="002878F2" w:rsidRDefault="002878F2">
      <w:pPr>
        <w:sectPr w:rsidR="002878F2">
          <w:pgSz w:w="12240" w:h="15840"/>
          <w:pgMar w:top="960" w:right="360" w:bottom="900" w:left="360" w:header="763" w:footer="701" w:gutter="0"/>
          <w:cols w:space="720"/>
        </w:sectPr>
      </w:pPr>
    </w:p>
    <w:p w14:paraId="668F8511" w14:textId="77777777" w:rsidR="002878F2" w:rsidRDefault="002878F2">
      <w:pPr>
        <w:pStyle w:val="BodyText"/>
        <w:spacing w:before="3"/>
        <w:rPr>
          <w:sz w:val="17"/>
        </w:rPr>
      </w:pPr>
    </w:p>
    <w:p w14:paraId="2AF0BBA9" w14:textId="77777777" w:rsidR="002878F2" w:rsidRPr="00E057FE" w:rsidRDefault="00FA3941" w:rsidP="00BD1D30">
      <w:pPr>
        <w:pStyle w:val="Heading2"/>
        <w:numPr>
          <w:ilvl w:val="1"/>
          <w:numId w:val="8"/>
        </w:numPr>
        <w:tabs>
          <w:tab w:val="left" w:pos="1915"/>
          <w:tab w:val="left" w:pos="1916"/>
        </w:tabs>
        <w:spacing w:before="35"/>
        <w:rPr>
          <w:sz w:val="20"/>
        </w:rPr>
      </w:pPr>
      <w:r>
        <w:t xml:space="preserve">Llenar y enviar la </w:t>
      </w:r>
      <w:r>
        <w:rPr>
          <w:color w:val="0000FF"/>
        </w:rPr>
        <w:t xml:space="preserve"> </w:t>
      </w:r>
      <w:hyperlink r:id="rId65">
        <w:r>
          <w:rPr>
            <w:color w:val="0000FF"/>
            <w:u w:val="single" w:color="0000FF"/>
          </w:rPr>
          <w:t>Declaración de intereses económicos, asamblea general</w:t>
        </w:r>
        <w:r>
          <w:rPr>
            <w:color w:val="0000FF"/>
          </w:rPr>
          <w:t xml:space="preserve"> </w:t>
        </w:r>
      </w:hyperlink>
    </w:p>
    <w:p w14:paraId="705C1E1B" w14:textId="77777777" w:rsidR="002878F2" w:rsidRDefault="002878F2">
      <w:pPr>
        <w:pStyle w:val="BodyText"/>
        <w:spacing w:before="9"/>
        <w:rPr>
          <w:sz w:val="25"/>
        </w:rPr>
      </w:pPr>
    </w:p>
    <w:p w14:paraId="18FBD83D" w14:textId="77777777" w:rsidR="002878F2" w:rsidRDefault="00FA3941">
      <w:pPr>
        <w:pStyle w:val="BodyText"/>
        <w:spacing w:before="37"/>
        <w:ind w:left="1920"/>
      </w:pPr>
      <w:r>
        <w:rPr>
          <w:noProof/>
        </w:rPr>
        <w:drawing>
          <wp:inline distT="0" distB="0" distL="0" distR="0" wp14:anchorId="66E2963F" wp14:editId="1DAADE62">
            <wp:extent cx="228600" cy="228600"/>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61" cstate="print"/>
                    <a:stretch>
                      <a:fillRect/>
                    </a:stretch>
                  </pic:blipFill>
                  <pic:spPr>
                    <a:xfrm>
                      <a:off x="0" y="0"/>
                      <a:ext cx="228600" cy="228600"/>
                    </a:xfrm>
                    <a:prstGeom prst="rect">
                      <a:avLst/>
                    </a:prstGeom>
                  </pic:spPr>
                </pic:pic>
              </a:graphicData>
            </a:graphic>
          </wp:inline>
        </w:drawing>
      </w:r>
      <w:r>
        <w:rPr>
          <w:rFonts w:ascii="Times New Roman" w:hAnsi="Times New Roman"/>
          <w:sz w:val="20"/>
        </w:rPr>
        <w:t xml:space="preserve">       </w:t>
      </w:r>
      <w:r>
        <w:t xml:space="preserve">Buscar en el Código de Virginia secciones </w:t>
      </w:r>
      <w:hyperlink r:id="rId66">
        <w:r>
          <w:rPr>
            <w:color w:val="0461C1"/>
            <w:u w:val="single" w:color="0461C1"/>
          </w:rPr>
          <w:t>24.2-502</w:t>
        </w:r>
        <w:r>
          <w:rPr>
            <w:color w:val="0461C1"/>
          </w:rPr>
          <w:t xml:space="preserve"> </w:t>
        </w:r>
      </w:hyperlink>
      <w:r>
        <w:t xml:space="preserve">and </w:t>
      </w:r>
      <w:hyperlink r:id="rId67">
        <w:r>
          <w:rPr>
            <w:color w:val="0461C1"/>
            <w:u w:val="single" w:color="0461C1"/>
          </w:rPr>
          <w:t>24.2-503.</w:t>
        </w:r>
      </w:hyperlink>
    </w:p>
    <w:p w14:paraId="10A35B54" w14:textId="77777777" w:rsidR="002878F2" w:rsidRDefault="00FA3941">
      <w:pPr>
        <w:pStyle w:val="BodyText"/>
        <w:spacing w:before="74"/>
        <w:ind w:left="2635"/>
        <w:jc w:val="both"/>
      </w:pPr>
      <w:r>
        <w:t xml:space="preserve">Buscar en la </w:t>
      </w:r>
      <w:hyperlink r:id="rId68">
        <w:r>
          <w:rPr>
            <w:color w:val="0000FF"/>
            <w:u w:val="single" w:color="0000FF"/>
          </w:rPr>
          <w:t>Política SBE 2019-001</w:t>
        </w:r>
        <w:r>
          <w:t>.</w:t>
        </w:r>
      </w:hyperlink>
    </w:p>
    <w:p w14:paraId="65F35DB6" w14:textId="77777777" w:rsidR="002878F2" w:rsidRDefault="00FA3941">
      <w:pPr>
        <w:pStyle w:val="BodyText"/>
        <w:spacing w:before="164"/>
        <w:ind w:left="2635" w:right="772"/>
        <w:jc w:val="both"/>
      </w:pPr>
      <w:r>
        <w:t xml:space="preserve">Requerido para un candidato que se postule para la cámara de </w:t>
      </w:r>
      <w:proofErr w:type="gramStart"/>
      <w:r>
        <w:t>Delegados</w:t>
      </w:r>
      <w:proofErr w:type="gramEnd"/>
      <w:r>
        <w:t>.</w:t>
      </w:r>
    </w:p>
    <w:p w14:paraId="445EF1CC" w14:textId="77777777" w:rsidR="002878F2" w:rsidRDefault="002878F2">
      <w:pPr>
        <w:pStyle w:val="BodyText"/>
      </w:pPr>
    </w:p>
    <w:p w14:paraId="096F016B" w14:textId="77777777" w:rsidR="002878F2" w:rsidRDefault="002878F2">
      <w:pPr>
        <w:pStyle w:val="BodyText"/>
      </w:pPr>
    </w:p>
    <w:p w14:paraId="02962557" w14:textId="77777777" w:rsidR="002878F2" w:rsidRDefault="002878F2">
      <w:pPr>
        <w:pStyle w:val="BodyText"/>
        <w:spacing w:before="10"/>
        <w:rPr>
          <w:sz w:val="17"/>
        </w:rPr>
      </w:pPr>
    </w:p>
    <w:p w14:paraId="55232850" w14:textId="77777777" w:rsidR="002878F2" w:rsidRDefault="00FA3941">
      <w:pPr>
        <w:pStyle w:val="Heading2"/>
        <w:spacing w:before="0"/>
        <w:ind w:left="1917"/>
      </w:pPr>
      <w:r>
        <w:rPr>
          <w:noProof/>
        </w:rPr>
        <w:drawing>
          <wp:inline distT="0" distB="0" distL="0" distR="0" wp14:anchorId="3F2213DE" wp14:editId="19610351">
            <wp:extent cx="228600" cy="22860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2"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Candidatos independientes y no principal de partidos</w:t>
      </w:r>
    </w:p>
    <w:p w14:paraId="40CE5743" w14:textId="20971DE1" w:rsidR="002878F2" w:rsidRDefault="00FA3941">
      <w:pPr>
        <w:spacing w:before="77"/>
        <w:ind w:left="2635"/>
        <w:jc w:val="both"/>
        <w:rPr>
          <w:b/>
        </w:rPr>
      </w:pPr>
      <w:r>
        <w:t xml:space="preserve">Inicio de presentación de documentación </w:t>
      </w:r>
      <w:r>
        <w:rPr>
          <w:b/>
        </w:rPr>
        <w:t>miércoles, 22 de febrero de 2023.</w:t>
      </w:r>
    </w:p>
    <w:p w14:paraId="46F679C9" w14:textId="06B6D029" w:rsidR="002878F2" w:rsidRDefault="00FA3941">
      <w:pPr>
        <w:ind w:left="2635"/>
        <w:jc w:val="both"/>
        <w:rPr>
          <w:b/>
        </w:rPr>
      </w:pPr>
      <w:r>
        <w:t xml:space="preserve">Presentación de documentación termina el </w:t>
      </w:r>
      <w:r>
        <w:rPr>
          <w:b/>
        </w:rPr>
        <w:t>27 de febrero de 2023 a las 17 h.</w:t>
      </w:r>
    </w:p>
    <w:p w14:paraId="78AAE2B1" w14:textId="77777777" w:rsidR="002878F2" w:rsidRDefault="002878F2">
      <w:pPr>
        <w:pStyle w:val="BodyText"/>
        <w:spacing w:before="10"/>
        <w:rPr>
          <w:b/>
          <w:sz w:val="31"/>
        </w:rPr>
      </w:pPr>
    </w:p>
    <w:p w14:paraId="4EC795DD" w14:textId="77777777" w:rsidR="002878F2" w:rsidRDefault="00FA3941">
      <w:pPr>
        <w:pStyle w:val="BodyText"/>
        <w:spacing w:before="1"/>
        <w:ind w:left="2635"/>
        <w:jc w:val="both"/>
      </w:pPr>
      <w:r>
        <w:t>Todos los candidatos pueden enviar por correo ordinario este formulario antes de la fecha límite y la aceptaremos. Deberá:</w:t>
      </w:r>
    </w:p>
    <w:p w14:paraId="59CD18F9" w14:textId="77777777" w:rsidR="002878F2" w:rsidRDefault="00FA3941">
      <w:pPr>
        <w:pStyle w:val="ListParagraph"/>
        <w:numPr>
          <w:ilvl w:val="0"/>
          <w:numId w:val="5"/>
        </w:numPr>
        <w:tabs>
          <w:tab w:val="left" w:pos="3456"/>
          <w:tab w:val="left" w:pos="3457"/>
        </w:tabs>
        <w:spacing w:before="120"/>
      </w:pPr>
      <w:r>
        <w:t>Pagar el franqueo y enviar por correo registrado o certificado.</w:t>
      </w:r>
    </w:p>
    <w:p w14:paraId="2C43F28F" w14:textId="77777777" w:rsidR="002878F2" w:rsidRDefault="00FA3941">
      <w:pPr>
        <w:pStyle w:val="ListParagraph"/>
        <w:numPr>
          <w:ilvl w:val="0"/>
          <w:numId w:val="5"/>
        </w:numPr>
        <w:tabs>
          <w:tab w:val="left" w:pos="3456"/>
          <w:tab w:val="left" w:pos="3457"/>
        </w:tabs>
        <w:spacing w:before="121"/>
        <w:ind w:right="1106"/>
      </w:pPr>
      <w:r>
        <w:t>Guardar el recibo en caso de que le pidamos una prueba de que envió este formulario antes de la fecha límite.</w:t>
      </w:r>
    </w:p>
    <w:p w14:paraId="45BD1338" w14:textId="77777777" w:rsidR="002878F2" w:rsidRDefault="002878F2">
      <w:pPr>
        <w:pStyle w:val="BodyText"/>
      </w:pPr>
    </w:p>
    <w:p w14:paraId="019718D3" w14:textId="77777777" w:rsidR="002878F2" w:rsidRDefault="002878F2">
      <w:pPr>
        <w:pStyle w:val="BodyText"/>
        <w:spacing w:before="2"/>
        <w:rPr>
          <w:sz w:val="17"/>
        </w:rPr>
      </w:pPr>
    </w:p>
    <w:p w14:paraId="1CA00316" w14:textId="77777777" w:rsidR="002878F2" w:rsidRDefault="00FA3941">
      <w:pPr>
        <w:pStyle w:val="BodyText"/>
        <w:ind w:left="1912"/>
      </w:pPr>
      <w:r>
        <w:rPr>
          <w:noProof/>
        </w:rPr>
        <w:drawing>
          <wp:inline distT="0" distB="0" distL="0" distR="0" wp14:anchorId="39C901D5" wp14:editId="6F582630">
            <wp:extent cx="228600" cy="22860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Enviar este formulario al Departamento de Elecciones.</w:t>
      </w:r>
    </w:p>
    <w:p w14:paraId="41A331D1" w14:textId="77777777" w:rsidR="002878F2" w:rsidRDefault="002878F2">
      <w:pPr>
        <w:pStyle w:val="BodyText"/>
        <w:spacing w:before="8"/>
        <w:rPr>
          <w:sz w:val="53"/>
        </w:rPr>
      </w:pPr>
    </w:p>
    <w:p w14:paraId="2CBB0791" w14:textId="77777777" w:rsidR="002878F2" w:rsidRDefault="00FA3941" w:rsidP="007F7B07">
      <w:pPr>
        <w:pStyle w:val="BodyText"/>
        <w:ind w:left="2726"/>
      </w:pPr>
      <w:r>
        <w:rPr>
          <w:noProof/>
        </w:rPr>
        <w:drawing>
          <wp:anchor distT="0" distB="0" distL="0" distR="0" simplePos="0" relativeHeight="251648000" behindDoc="0" locked="0" layoutInCell="1" allowOverlap="1" wp14:anchorId="23BDE92A" wp14:editId="47A6AF1F">
            <wp:simplePos x="0" y="0"/>
            <wp:positionH relativeFrom="page">
              <wp:posOffset>1448435</wp:posOffset>
            </wp:positionH>
            <wp:positionV relativeFrom="paragraph">
              <wp:posOffset>16556</wp:posOffset>
            </wp:positionV>
            <wp:extent cx="228600" cy="22860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228600" cy="228600"/>
                    </a:xfrm>
                    <a:prstGeom prst="rect">
                      <a:avLst/>
                    </a:prstGeom>
                  </pic:spPr>
                </pic:pic>
              </a:graphicData>
            </a:graphic>
          </wp:anchor>
        </w:drawing>
      </w:r>
      <w:r>
        <w:t xml:space="preserve">Si necesita ayuda con este formulario, comuníquese con el </w:t>
      </w:r>
      <w:hyperlink r:id="rId69" w:history="1">
        <w:r>
          <w:rPr>
            <w:rStyle w:val="Hyperlink"/>
          </w:rPr>
          <w:t>Consejo Asesor de Ética y Conflicto de Intereses de Virginia</w:t>
        </w:r>
      </w:hyperlink>
      <w:r>
        <w:t xml:space="preserve">. </w:t>
      </w:r>
    </w:p>
    <w:p w14:paraId="1E1DFF5F" w14:textId="77777777" w:rsidR="007F7B07" w:rsidRDefault="007F7B07" w:rsidP="007F7B07">
      <w:pPr>
        <w:pStyle w:val="BodyText"/>
        <w:ind w:left="2726"/>
      </w:pPr>
    </w:p>
    <w:p w14:paraId="7FDAB41A" w14:textId="77777777" w:rsidR="007F7B07" w:rsidRDefault="007F7B07" w:rsidP="007F7B07">
      <w:pPr>
        <w:pStyle w:val="BodyText"/>
        <w:numPr>
          <w:ilvl w:val="0"/>
          <w:numId w:val="9"/>
        </w:numPr>
      </w:pPr>
      <w:r>
        <w:t xml:space="preserve">Correo electrónico: </w:t>
      </w:r>
      <w:hyperlink r:id="rId70" w:history="1">
        <w:r>
          <w:rPr>
            <w:rStyle w:val="Hyperlink"/>
          </w:rPr>
          <w:t>ethics@dls.virginia.gov</w:t>
        </w:r>
      </w:hyperlink>
    </w:p>
    <w:p w14:paraId="043C4C6D" w14:textId="77777777" w:rsidR="007F7B07" w:rsidRDefault="007F7B07" w:rsidP="007F7B07">
      <w:pPr>
        <w:pStyle w:val="BodyText"/>
        <w:numPr>
          <w:ilvl w:val="0"/>
          <w:numId w:val="9"/>
        </w:numPr>
      </w:pPr>
      <w:r>
        <w:t>Número de teléfono: 804-698-1848</w:t>
      </w:r>
    </w:p>
    <w:p w14:paraId="184C9232" w14:textId="77777777" w:rsidR="002878F2" w:rsidRDefault="002878F2" w:rsidP="00771725">
      <w:pPr>
        <w:tabs>
          <w:tab w:val="left" w:pos="3456"/>
          <w:tab w:val="left" w:pos="3457"/>
        </w:tabs>
        <w:spacing w:before="121"/>
      </w:pPr>
    </w:p>
    <w:p w14:paraId="4C913C2A" w14:textId="77777777" w:rsidR="002878F2" w:rsidRDefault="002878F2">
      <w:pPr>
        <w:sectPr w:rsidR="002878F2">
          <w:pgSz w:w="12240" w:h="15840"/>
          <w:pgMar w:top="960" w:right="360" w:bottom="900" w:left="360" w:header="763" w:footer="701" w:gutter="0"/>
          <w:cols w:space="720"/>
        </w:sectPr>
      </w:pPr>
    </w:p>
    <w:p w14:paraId="7ABDF357" w14:textId="77777777" w:rsidR="002878F2" w:rsidRDefault="002878F2">
      <w:pPr>
        <w:pStyle w:val="BodyText"/>
        <w:spacing w:before="3"/>
        <w:rPr>
          <w:sz w:val="17"/>
        </w:rPr>
      </w:pPr>
    </w:p>
    <w:p w14:paraId="642D59DF" w14:textId="77777777" w:rsidR="002878F2" w:rsidRDefault="00FA3941">
      <w:pPr>
        <w:pStyle w:val="Heading2"/>
        <w:tabs>
          <w:tab w:val="left" w:pos="1915"/>
        </w:tabs>
        <w:spacing w:before="35"/>
        <w:ind w:left="1195"/>
      </w:pPr>
      <w:r>
        <w:rPr>
          <w:b/>
          <w:sz w:val="32"/>
        </w:rPr>
        <w:t>3a</w:t>
      </w:r>
      <w:r>
        <w:rPr>
          <w:b/>
          <w:sz w:val="32"/>
        </w:rPr>
        <w:tab/>
      </w:r>
      <w:r>
        <w:t xml:space="preserve">Llene y envíe un formulario de </w:t>
      </w:r>
      <w:hyperlink r:id="rId71">
        <w:r>
          <w:rPr>
            <w:color w:val="0000FF"/>
            <w:u w:val="single" w:color="0000FF"/>
          </w:rPr>
          <w:t>Declaración de candidatura</w:t>
        </w:r>
        <w:r>
          <w:rPr>
            <w:color w:val="0000FF"/>
          </w:rPr>
          <w:t xml:space="preserve"> </w:t>
        </w:r>
      </w:hyperlink>
      <w:r>
        <w:t xml:space="preserve"> (SBE-505/520).</w:t>
      </w:r>
    </w:p>
    <w:p w14:paraId="3ADDB739" w14:textId="77777777" w:rsidR="002878F2" w:rsidRDefault="002878F2">
      <w:pPr>
        <w:pStyle w:val="BodyText"/>
        <w:rPr>
          <w:sz w:val="20"/>
        </w:rPr>
      </w:pPr>
    </w:p>
    <w:p w14:paraId="66CADF2B" w14:textId="77777777" w:rsidR="002878F2" w:rsidRDefault="00FA3941">
      <w:pPr>
        <w:pStyle w:val="BodyText"/>
        <w:spacing w:before="235"/>
        <w:ind w:left="952" w:right="1641"/>
        <w:jc w:val="center"/>
      </w:pPr>
      <w:r>
        <w:rPr>
          <w:noProof/>
        </w:rPr>
        <w:drawing>
          <wp:inline distT="0" distB="0" distL="0" distR="0" wp14:anchorId="6099214F" wp14:editId="6D9FC6DD">
            <wp:extent cx="228218" cy="227965"/>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61" cstate="print"/>
                    <a:stretch>
                      <a:fillRect/>
                    </a:stretch>
                  </pic:blipFill>
                  <pic:spPr>
                    <a:xfrm>
                      <a:off x="0" y="0"/>
                      <a:ext cx="228218" cy="227965"/>
                    </a:xfrm>
                    <a:prstGeom prst="rect">
                      <a:avLst/>
                    </a:prstGeom>
                  </pic:spPr>
                </pic:pic>
              </a:graphicData>
            </a:graphic>
          </wp:inline>
        </w:drawing>
      </w:r>
      <w:r>
        <w:rPr>
          <w:rFonts w:ascii="Times New Roman" w:hAnsi="Times New Roman"/>
          <w:sz w:val="20"/>
        </w:rPr>
        <w:t xml:space="preserve">          </w:t>
      </w:r>
      <w:r>
        <w:t xml:space="preserve">Buscar en el Código de Virginia secciones </w:t>
      </w:r>
      <w:hyperlink r:id="rId72">
        <w:r>
          <w:rPr>
            <w:color w:val="0461C1"/>
            <w:u w:val="single" w:color="0461C1"/>
          </w:rPr>
          <w:t>24.2-505</w:t>
        </w:r>
      </w:hyperlink>
      <w:r>
        <w:t xml:space="preserve">, </w:t>
      </w:r>
      <w:hyperlink r:id="rId73">
        <w:r>
          <w:rPr>
            <w:color w:val="0461C1"/>
            <w:u w:val="single" w:color="0461C1"/>
          </w:rPr>
          <w:t>24.2-507</w:t>
        </w:r>
        <w:r>
          <w:t xml:space="preserve">, </w:t>
        </w:r>
      </w:hyperlink>
      <w:hyperlink r:id="rId74">
        <w:r>
          <w:rPr>
            <w:color w:val="0461C1"/>
            <w:u w:val="single" w:color="0461C1"/>
          </w:rPr>
          <w:t>24.2-520</w:t>
        </w:r>
      </w:hyperlink>
      <w:r>
        <w:t xml:space="preserve">, y </w:t>
      </w:r>
      <w:hyperlink r:id="rId75">
        <w:r>
          <w:rPr>
            <w:color w:val="0461C1"/>
            <w:u w:val="single" w:color="0461C1"/>
          </w:rPr>
          <w:t>24.2-522</w:t>
        </w:r>
      </w:hyperlink>
      <w:r>
        <w:rPr>
          <w:color w:val="0461C1"/>
          <w:u w:val="single" w:color="0461C1"/>
        </w:rPr>
        <w:t>.</w:t>
      </w:r>
    </w:p>
    <w:p w14:paraId="0FE0702E" w14:textId="77777777" w:rsidR="002878F2" w:rsidRDefault="00FA3941">
      <w:pPr>
        <w:pStyle w:val="BodyText"/>
        <w:spacing w:before="76"/>
        <w:ind w:left="2815"/>
      </w:pPr>
      <w:r>
        <w:t xml:space="preserve">Buscar en la </w:t>
      </w:r>
      <w:hyperlink r:id="rId76">
        <w:r>
          <w:rPr>
            <w:color w:val="0000FF"/>
            <w:u w:val="single" w:color="0000FF"/>
          </w:rPr>
          <w:t>Política SBE 2019-001</w:t>
        </w:r>
        <w:r>
          <w:t>.</w:t>
        </w:r>
      </w:hyperlink>
    </w:p>
    <w:p w14:paraId="303C5C58" w14:textId="77777777" w:rsidR="002878F2" w:rsidRDefault="002878F2">
      <w:pPr>
        <w:pStyle w:val="BodyText"/>
        <w:rPr>
          <w:sz w:val="20"/>
        </w:rPr>
      </w:pPr>
    </w:p>
    <w:p w14:paraId="16AF6853" w14:textId="77777777" w:rsidR="002878F2" w:rsidRDefault="002878F2">
      <w:pPr>
        <w:pStyle w:val="BodyText"/>
        <w:rPr>
          <w:sz w:val="20"/>
        </w:rPr>
      </w:pPr>
    </w:p>
    <w:p w14:paraId="6241EF26" w14:textId="77777777" w:rsidR="002878F2" w:rsidRDefault="00FA3941">
      <w:pPr>
        <w:spacing w:before="197"/>
        <w:ind w:left="1941"/>
        <w:rPr>
          <w:sz w:val="28"/>
        </w:rPr>
      </w:pPr>
      <w:r>
        <w:rPr>
          <w:noProof/>
        </w:rPr>
        <w:drawing>
          <wp:inline distT="0" distB="0" distL="0" distR="0" wp14:anchorId="259CED18" wp14:editId="10407F46">
            <wp:extent cx="228346" cy="227965"/>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2" cstate="print"/>
                    <a:stretch>
                      <a:fillRect/>
                    </a:stretch>
                  </pic:blipFill>
                  <pic:spPr>
                    <a:xfrm>
                      <a:off x="0" y="0"/>
                      <a:ext cx="228346" cy="227965"/>
                    </a:xfrm>
                    <a:prstGeom prst="rect">
                      <a:avLst/>
                    </a:prstGeom>
                  </pic:spPr>
                </pic:pic>
              </a:graphicData>
            </a:graphic>
          </wp:inline>
        </w:drawing>
      </w:r>
      <w:r>
        <w:rPr>
          <w:rFonts w:ascii="Times New Roman"/>
          <w:sz w:val="20"/>
        </w:rPr>
        <w:t xml:space="preserve">          </w:t>
      </w:r>
      <w:r>
        <w:rPr>
          <w:sz w:val="28"/>
        </w:rPr>
        <w:t>Candidatos independientes</w:t>
      </w:r>
    </w:p>
    <w:p w14:paraId="16806B16" w14:textId="282BAAE0" w:rsidR="002878F2" w:rsidRDefault="00FA3941">
      <w:pPr>
        <w:spacing w:before="43" w:line="267" w:lineRule="exact"/>
        <w:ind w:left="2815"/>
        <w:rPr>
          <w:b/>
        </w:rPr>
      </w:pPr>
      <w:r>
        <w:t xml:space="preserve">Inicio de presentación de documentación </w:t>
      </w:r>
      <w:r>
        <w:rPr>
          <w:b/>
        </w:rPr>
        <w:t>22 de febrero de 2023.</w:t>
      </w:r>
    </w:p>
    <w:p w14:paraId="5798DC25" w14:textId="45557521" w:rsidR="002878F2" w:rsidRDefault="00FA3941">
      <w:pPr>
        <w:spacing w:line="267" w:lineRule="exact"/>
        <w:ind w:left="2815"/>
        <w:rPr>
          <w:b/>
        </w:rPr>
      </w:pPr>
      <w:r>
        <w:t xml:space="preserve">Fecha límite de presentación de documentación </w:t>
      </w:r>
      <w:proofErr w:type="gramStart"/>
      <w:r>
        <w:t xml:space="preserve">el  </w:t>
      </w:r>
      <w:r>
        <w:rPr>
          <w:b/>
          <w:sz w:val="21"/>
        </w:rPr>
        <w:t>27</w:t>
      </w:r>
      <w:proofErr w:type="gramEnd"/>
      <w:r>
        <w:rPr>
          <w:b/>
          <w:sz w:val="21"/>
        </w:rPr>
        <w:t xml:space="preserve"> de febrero de 2023</w:t>
      </w:r>
      <w:r>
        <w:rPr>
          <w:b/>
        </w:rPr>
        <w:t xml:space="preserve"> a las 17 h.</w:t>
      </w:r>
    </w:p>
    <w:p w14:paraId="1E425747" w14:textId="77777777" w:rsidR="002878F2" w:rsidRDefault="002878F2">
      <w:pPr>
        <w:pStyle w:val="BodyText"/>
        <w:spacing w:before="1"/>
        <w:rPr>
          <w:b/>
          <w:sz w:val="32"/>
        </w:rPr>
      </w:pPr>
    </w:p>
    <w:p w14:paraId="721AFE7B" w14:textId="77777777" w:rsidR="002878F2" w:rsidRDefault="00FA3941">
      <w:pPr>
        <w:pStyle w:val="BodyText"/>
        <w:spacing w:before="1"/>
        <w:ind w:left="3097" w:right="688"/>
      </w:pPr>
      <w:r>
        <w:t xml:space="preserve">Su funcionario de registro general debe </w:t>
      </w:r>
      <w:r>
        <w:rPr>
          <w:b/>
        </w:rPr>
        <w:t xml:space="preserve">recibir </w:t>
      </w:r>
      <w:r>
        <w:t>este formulario antes de la fecha límite mencionada anteriormente. Un matasellos u otra marca de tiempo del servicio de correo no califica.</w:t>
      </w:r>
    </w:p>
    <w:p w14:paraId="10A19DA9" w14:textId="77777777" w:rsidR="002878F2" w:rsidRDefault="002878F2">
      <w:pPr>
        <w:pStyle w:val="BodyText"/>
      </w:pPr>
    </w:p>
    <w:p w14:paraId="232A224E" w14:textId="77777777" w:rsidR="002878F2" w:rsidRDefault="00FA3941">
      <w:pPr>
        <w:pStyle w:val="BodyText"/>
        <w:spacing w:before="139"/>
        <w:ind w:left="1940"/>
      </w:pPr>
      <w:r>
        <w:rPr>
          <w:noProof/>
        </w:rPr>
        <w:drawing>
          <wp:inline distT="0" distB="0" distL="0" distR="0" wp14:anchorId="155F53D5" wp14:editId="051FDD16">
            <wp:extent cx="228600" cy="227964"/>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3" cstate="print"/>
                    <a:stretch>
                      <a:fillRect/>
                    </a:stretch>
                  </pic:blipFill>
                  <pic:spPr>
                    <a:xfrm>
                      <a:off x="0" y="0"/>
                      <a:ext cx="228600" cy="227964"/>
                    </a:xfrm>
                    <a:prstGeom prst="rect">
                      <a:avLst/>
                    </a:prstGeom>
                  </pic:spPr>
                </pic:pic>
              </a:graphicData>
            </a:graphic>
          </wp:inline>
        </w:drawing>
      </w:r>
      <w:r>
        <w:rPr>
          <w:rFonts w:ascii="Times New Roman"/>
          <w:sz w:val="20"/>
        </w:rPr>
        <w:t xml:space="preserve">          </w:t>
      </w:r>
      <w:r>
        <w:t>Remitir este formulario junto con la Petición de votantes calificados a su funcionario de registro general.</w:t>
      </w:r>
    </w:p>
    <w:p w14:paraId="2272CFDF" w14:textId="77777777" w:rsidR="002878F2" w:rsidRDefault="002878F2">
      <w:pPr>
        <w:pStyle w:val="BodyText"/>
        <w:spacing w:before="6"/>
        <w:rPr>
          <w:sz w:val="52"/>
        </w:rPr>
      </w:pPr>
    </w:p>
    <w:p w14:paraId="299D6712" w14:textId="77777777" w:rsidR="002878F2" w:rsidRDefault="00FA3941">
      <w:pPr>
        <w:pStyle w:val="BodyText"/>
        <w:ind w:left="2815" w:right="1978"/>
      </w:pPr>
      <w:r>
        <w:rPr>
          <w:noProof/>
        </w:rPr>
        <w:drawing>
          <wp:anchor distT="0" distB="0" distL="0" distR="0" simplePos="0" relativeHeight="251651072" behindDoc="0" locked="0" layoutInCell="1" allowOverlap="1" wp14:anchorId="32714C24" wp14:editId="3F82CEEE">
            <wp:simplePos x="0" y="0"/>
            <wp:positionH relativeFrom="page">
              <wp:posOffset>1462405</wp:posOffset>
            </wp:positionH>
            <wp:positionV relativeFrom="paragraph">
              <wp:posOffset>-7319</wp:posOffset>
            </wp:positionV>
            <wp:extent cx="228600" cy="22860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228600" cy="228600"/>
                    </a:xfrm>
                    <a:prstGeom prst="rect">
                      <a:avLst/>
                    </a:prstGeom>
                  </pic:spPr>
                </pic:pic>
              </a:graphicData>
            </a:graphic>
          </wp:anchor>
        </w:drawing>
      </w:r>
      <w:r>
        <w:t>Si usted es un candidato de un partido nominado por un método que no sea una elección primaria, entonces no necesita presentar una Declaración de candidatura, a menos que su partido lo requiera.</w:t>
      </w:r>
    </w:p>
    <w:p w14:paraId="1687D4D7" w14:textId="77777777" w:rsidR="002878F2" w:rsidRDefault="002878F2">
      <w:pPr>
        <w:sectPr w:rsidR="002878F2">
          <w:pgSz w:w="12240" w:h="15840"/>
          <w:pgMar w:top="960" w:right="360" w:bottom="900" w:left="360" w:header="763" w:footer="701" w:gutter="0"/>
          <w:cols w:space="720"/>
        </w:sectPr>
      </w:pPr>
    </w:p>
    <w:p w14:paraId="73FCF187" w14:textId="77777777" w:rsidR="002878F2" w:rsidRDefault="002878F2">
      <w:pPr>
        <w:pStyle w:val="BodyText"/>
        <w:spacing w:before="3"/>
        <w:rPr>
          <w:sz w:val="17"/>
        </w:rPr>
      </w:pPr>
    </w:p>
    <w:p w14:paraId="49CAB570" w14:textId="77777777" w:rsidR="002878F2" w:rsidRDefault="00FA3941">
      <w:pPr>
        <w:pStyle w:val="Heading2"/>
        <w:tabs>
          <w:tab w:val="left" w:pos="1826"/>
        </w:tabs>
        <w:spacing w:before="35"/>
        <w:ind w:left="1826" w:right="1006" w:hanging="632"/>
      </w:pPr>
      <w:r>
        <w:rPr>
          <w:b/>
          <w:sz w:val="32"/>
        </w:rPr>
        <w:t>3b</w:t>
      </w:r>
      <w:r>
        <w:rPr>
          <w:b/>
          <w:sz w:val="32"/>
        </w:rPr>
        <w:tab/>
      </w:r>
      <w:r>
        <w:t xml:space="preserve">Recopilar las firmas de peticiones y remitir las </w:t>
      </w:r>
      <w:hyperlink r:id="rId77">
        <w:r>
          <w:rPr>
            <w:color w:val="0461C1"/>
            <w:u w:val="single" w:color="0461C1"/>
          </w:rPr>
          <w:t xml:space="preserve">Peticiones de votantes </w:t>
        </w:r>
      </w:hyperlink>
      <w:hyperlink r:id="rId78">
        <w:r>
          <w:rPr>
            <w:color w:val="0461C1"/>
            <w:u w:val="single" w:color="0461C1"/>
          </w:rPr>
          <w:t>calificados</w:t>
        </w:r>
        <w:r>
          <w:rPr>
            <w:color w:val="0461C1"/>
          </w:rPr>
          <w:t xml:space="preserve"> </w:t>
        </w:r>
      </w:hyperlink>
      <w:r>
        <w:t>(SBE- 506/521).</w:t>
      </w:r>
    </w:p>
    <w:p w14:paraId="009F6B06" w14:textId="77777777" w:rsidR="002878F2" w:rsidRDefault="002878F2">
      <w:pPr>
        <w:pStyle w:val="BodyText"/>
        <w:spacing w:before="3"/>
        <w:rPr>
          <w:sz w:val="35"/>
        </w:rPr>
      </w:pPr>
    </w:p>
    <w:p w14:paraId="7ED976C7" w14:textId="77777777" w:rsidR="002878F2" w:rsidRDefault="00FA3941">
      <w:pPr>
        <w:pStyle w:val="BodyText"/>
        <w:spacing w:before="1"/>
        <w:ind w:left="1904" w:right="1641"/>
        <w:jc w:val="center"/>
      </w:pPr>
      <w:r>
        <w:rPr>
          <w:noProof/>
        </w:rPr>
        <w:drawing>
          <wp:inline distT="0" distB="0" distL="0" distR="0" wp14:anchorId="18494FBD" wp14:editId="4F84BFE1">
            <wp:extent cx="228600" cy="228600"/>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61" cstate="print"/>
                    <a:stretch>
                      <a:fillRect/>
                    </a:stretch>
                  </pic:blipFill>
                  <pic:spPr>
                    <a:xfrm>
                      <a:off x="0" y="0"/>
                      <a:ext cx="228600" cy="228600"/>
                    </a:xfrm>
                    <a:prstGeom prst="rect">
                      <a:avLst/>
                    </a:prstGeom>
                  </pic:spPr>
                </pic:pic>
              </a:graphicData>
            </a:graphic>
          </wp:inline>
        </w:drawing>
      </w:r>
      <w:r>
        <w:rPr>
          <w:rFonts w:ascii="Times New Roman" w:hAnsi="Times New Roman"/>
          <w:sz w:val="20"/>
        </w:rPr>
        <w:t xml:space="preserve">       </w:t>
      </w:r>
      <w:r>
        <w:t xml:space="preserve">Buscar en el Código de Virginia secciones </w:t>
      </w:r>
      <w:hyperlink r:id="rId79">
        <w:r>
          <w:rPr>
            <w:color w:val="0461C1"/>
            <w:u w:val="single" w:color="0461C1"/>
          </w:rPr>
          <w:t>24.2-505</w:t>
        </w:r>
      </w:hyperlink>
      <w:r>
        <w:t xml:space="preserve">(D), </w:t>
      </w:r>
      <w:hyperlink r:id="rId80">
        <w:r>
          <w:rPr>
            <w:color w:val="0461C1"/>
            <w:u w:val="single" w:color="0461C1"/>
          </w:rPr>
          <w:t>24.2-506</w:t>
        </w:r>
        <w:r>
          <w:t xml:space="preserve">, </w:t>
        </w:r>
      </w:hyperlink>
      <w:hyperlink r:id="rId81">
        <w:r>
          <w:rPr>
            <w:color w:val="0461C1"/>
            <w:u w:val="single" w:color="0461C1"/>
          </w:rPr>
          <w:t>24.2-507</w:t>
        </w:r>
      </w:hyperlink>
      <w:r>
        <w:t xml:space="preserve">, </w:t>
      </w:r>
      <w:hyperlink r:id="rId82">
        <w:r>
          <w:rPr>
            <w:color w:val="0461C1"/>
            <w:u w:val="single" w:color="0461C1"/>
          </w:rPr>
          <w:t>24.2-521</w:t>
        </w:r>
        <w:r>
          <w:t xml:space="preserve">, </w:t>
        </w:r>
      </w:hyperlink>
      <w:r>
        <w:t xml:space="preserve">y </w:t>
      </w:r>
      <w:hyperlink r:id="rId83">
        <w:r>
          <w:rPr>
            <w:color w:val="0461C1"/>
            <w:u w:val="single" w:color="0461C1"/>
          </w:rPr>
          <w:t>24.2-</w:t>
        </w:r>
      </w:hyperlink>
      <w:hyperlink r:id="rId84">
        <w:r>
          <w:rPr>
            <w:color w:val="0461C1"/>
            <w:u w:val="single" w:color="0461C1"/>
          </w:rPr>
          <w:t>522.</w:t>
        </w:r>
      </w:hyperlink>
    </w:p>
    <w:p w14:paraId="77AEB9EF" w14:textId="77777777" w:rsidR="002878F2" w:rsidRDefault="00FA3941">
      <w:pPr>
        <w:pStyle w:val="BodyText"/>
        <w:spacing w:before="11"/>
        <w:ind w:left="2635"/>
      </w:pPr>
      <w:r>
        <w:t xml:space="preserve">Buscar en </w:t>
      </w:r>
      <w:hyperlink r:id="rId85">
        <w:r>
          <w:rPr>
            <w:color w:val="0461C1"/>
            <w:u w:val="single" w:color="0461C1"/>
          </w:rPr>
          <w:t>1 VAC 20-50-20</w:t>
        </w:r>
        <w:r>
          <w:rPr>
            <w:color w:val="0461C1"/>
          </w:rPr>
          <w:t xml:space="preserve"> </w:t>
        </w:r>
      </w:hyperlink>
      <w:r>
        <w:t xml:space="preserve">y </w:t>
      </w:r>
      <w:hyperlink r:id="rId86">
        <w:r>
          <w:rPr>
            <w:color w:val="0461C1"/>
            <w:u w:val="single" w:color="0461C1"/>
          </w:rPr>
          <w:t>1 VAC 20-50-30</w:t>
        </w:r>
      </w:hyperlink>
      <w:r>
        <w:rPr>
          <w:color w:val="0461C1"/>
          <w:u w:val="single" w:color="0461C1"/>
        </w:rPr>
        <w:t>.</w:t>
      </w:r>
    </w:p>
    <w:p w14:paraId="05200522" w14:textId="77777777" w:rsidR="002878F2" w:rsidRDefault="00FA3941">
      <w:pPr>
        <w:pStyle w:val="BodyText"/>
        <w:spacing w:before="120"/>
        <w:ind w:left="2635"/>
      </w:pPr>
      <w:r>
        <w:t xml:space="preserve">Buscar en la </w:t>
      </w:r>
      <w:hyperlink r:id="rId87">
        <w:r>
          <w:rPr>
            <w:color w:val="0000FF"/>
            <w:u w:val="single" w:color="0000FF"/>
          </w:rPr>
          <w:t>Política SBE 2019-001</w:t>
        </w:r>
        <w:r>
          <w:t>.</w:t>
        </w:r>
      </w:hyperlink>
    </w:p>
    <w:p w14:paraId="38718DD8" w14:textId="77777777" w:rsidR="002878F2" w:rsidRDefault="00FA3941">
      <w:pPr>
        <w:pStyle w:val="BodyText"/>
        <w:spacing w:before="120" w:line="348" w:lineRule="auto"/>
        <w:ind w:left="2635" w:right="3422"/>
      </w:pPr>
      <w:r>
        <w:t>Verifique los estatutos locales para requisitos adicionales o diferentes. Póngase en contacto con el abogado local para obtener orientación.</w:t>
      </w:r>
    </w:p>
    <w:p w14:paraId="775B5C8D" w14:textId="77777777" w:rsidR="002878F2" w:rsidRDefault="002878F2">
      <w:pPr>
        <w:pStyle w:val="BodyText"/>
        <w:rPr>
          <w:sz w:val="20"/>
        </w:rPr>
      </w:pPr>
    </w:p>
    <w:p w14:paraId="06FA7933" w14:textId="77777777" w:rsidR="002878F2" w:rsidRDefault="002878F2">
      <w:pPr>
        <w:pStyle w:val="BodyText"/>
        <w:rPr>
          <w:sz w:val="20"/>
        </w:rPr>
      </w:pPr>
    </w:p>
    <w:p w14:paraId="52084343" w14:textId="77777777" w:rsidR="002878F2" w:rsidRDefault="002878F2">
      <w:pPr>
        <w:pStyle w:val="BodyText"/>
        <w:spacing w:before="3"/>
        <w:rPr>
          <w:sz w:val="14"/>
        </w:rPr>
      </w:pPr>
    </w:p>
    <w:tbl>
      <w:tblPr>
        <w:tblW w:w="0" w:type="auto"/>
        <w:tblInd w:w="2554" w:type="dxa"/>
        <w:tblLayout w:type="fixed"/>
        <w:tblCellMar>
          <w:left w:w="0" w:type="dxa"/>
          <w:right w:w="0" w:type="dxa"/>
        </w:tblCellMar>
        <w:tblLook w:val="01E0" w:firstRow="1" w:lastRow="1" w:firstColumn="1" w:lastColumn="1" w:noHBand="0" w:noVBand="0"/>
      </w:tblPr>
      <w:tblGrid>
        <w:gridCol w:w="769"/>
        <w:gridCol w:w="2044"/>
        <w:gridCol w:w="3936"/>
      </w:tblGrid>
      <w:tr w:rsidR="002878F2" w14:paraId="3A2EC944" w14:textId="77777777">
        <w:trPr>
          <w:trHeight w:val="837"/>
        </w:trPr>
        <w:tc>
          <w:tcPr>
            <w:tcW w:w="769" w:type="dxa"/>
            <w:tcBorders>
              <w:top w:val="single" w:sz="4" w:space="0" w:color="000000"/>
              <w:bottom w:val="single" w:sz="4" w:space="0" w:color="000000"/>
            </w:tcBorders>
          </w:tcPr>
          <w:p w14:paraId="220941DA" w14:textId="77777777" w:rsidR="002878F2" w:rsidRDefault="002878F2">
            <w:pPr>
              <w:pStyle w:val="TableParagraph"/>
              <w:rPr>
                <w:rFonts w:ascii="Times New Roman"/>
              </w:rPr>
            </w:pPr>
          </w:p>
        </w:tc>
        <w:tc>
          <w:tcPr>
            <w:tcW w:w="2044" w:type="dxa"/>
            <w:tcBorders>
              <w:top w:val="single" w:sz="4" w:space="0" w:color="000000"/>
              <w:bottom w:val="single" w:sz="4" w:space="0" w:color="000000"/>
            </w:tcBorders>
          </w:tcPr>
          <w:p w14:paraId="582FF9DF" w14:textId="77777777" w:rsidR="002878F2" w:rsidRDefault="002878F2">
            <w:pPr>
              <w:pStyle w:val="TableParagraph"/>
              <w:spacing w:before="5"/>
              <w:rPr>
                <w:sz w:val="19"/>
              </w:rPr>
            </w:pPr>
          </w:p>
          <w:p w14:paraId="4391CA43" w14:textId="77777777" w:rsidR="002878F2" w:rsidRDefault="00FA3941">
            <w:pPr>
              <w:pStyle w:val="TableParagraph"/>
              <w:ind w:left="124" w:right="196"/>
              <w:rPr>
                <w:b/>
              </w:rPr>
            </w:pPr>
            <w:r>
              <w:rPr>
                <w:b/>
              </w:rPr>
              <w:t>Candidatos de partido no principales</w:t>
            </w:r>
          </w:p>
        </w:tc>
        <w:tc>
          <w:tcPr>
            <w:tcW w:w="3936" w:type="dxa"/>
            <w:tcBorders>
              <w:top w:val="single" w:sz="4" w:space="0" w:color="000000"/>
              <w:bottom w:val="single" w:sz="4" w:space="0" w:color="000000"/>
            </w:tcBorders>
          </w:tcPr>
          <w:p w14:paraId="4B09358B" w14:textId="77777777" w:rsidR="002878F2" w:rsidRDefault="002878F2">
            <w:pPr>
              <w:pStyle w:val="TableParagraph"/>
              <w:spacing w:before="5"/>
              <w:rPr>
                <w:sz w:val="19"/>
              </w:rPr>
            </w:pPr>
          </w:p>
          <w:p w14:paraId="3B580118" w14:textId="77777777" w:rsidR="002878F2" w:rsidRDefault="00FA3941">
            <w:pPr>
              <w:pStyle w:val="TableParagraph"/>
              <w:ind w:left="216"/>
              <w:rPr>
                <w:b/>
              </w:rPr>
            </w:pPr>
            <w:r>
              <w:rPr>
                <w:b/>
              </w:rPr>
              <w:t>Candidatos independientes</w:t>
            </w:r>
          </w:p>
        </w:tc>
      </w:tr>
      <w:tr w:rsidR="002878F2" w14:paraId="1F2F9799" w14:textId="77777777">
        <w:trPr>
          <w:trHeight w:val="518"/>
        </w:trPr>
        <w:tc>
          <w:tcPr>
            <w:tcW w:w="769" w:type="dxa"/>
            <w:vMerge w:val="restart"/>
            <w:tcBorders>
              <w:top w:val="single" w:sz="4" w:space="0" w:color="000000"/>
            </w:tcBorders>
          </w:tcPr>
          <w:p w14:paraId="2FEBFD7C" w14:textId="77777777" w:rsidR="002878F2" w:rsidRDefault="002878F2">
            <w:pPr>
              <w:pStyle w:val="TableParagraph"/>
              <w:spacing w:before="3"/>
              <w:rPr>
                <w:sz w:val="19"/>
              </w:rPr>
            </w:pPr>
          </w:p>
          <w:p w14:paraId="0B685857" w14:textId="77777777" w:rsidR="002878F2" w:rsidRDefault="00FA3941">
            <w:pPr>
              <w:pStyle w:val="TableParagraph"/>
              <w:ind w:left="285"/>
              <w:rPr>
                <w:sz w:val="20"/>
              </w:rPr>
            </w:pPr>
            <w:r>
              <w:rPr>
                <w:noProof/>
                <w:sz w:val="20"/>
              </w:rPr>
              <w:drawing>
                <wp:inline distT="0" distB="0" distL="0" distR="0" wp14:anchorId="32C1F9C0" wp14:editId="5696FA83">
                  <wp:extent cx="228695" cy="228695"/>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2" cstate="print"/>
                          <a:stretch>
                            <a:fillRect/>
                          </a:stretch>
                        </pic:blipFill>
                        <pic:spPr>
                          <a:xfrm>
                            <a:off x="0" y="0"/>
                            <a:ext cx="228695" cy="228695"/>
                          </a:xfrm>
                          <a:prstGeom prst="rect">
                            <a:avLst/>
                          </a:prstGeom>
                        </pic:spPr>
                      </pic:pic>
                    </a:graphicData>
                  </a:graphic>
                </wp:inline>
              </w:drawing>
            </w:r>
          </w:p>
        </w:tc>
        <w:tc>
          <w:tcPr>
            <w:tcW w:w="2044" w:type="dxa"/>
            <w:tcBorders>
              <w:top w:val="single" w:sz="4" w:space="0" w:color="000000"/>
            </w:tcBorders>
          </w:tcPr>
          <w:p w14:paraId="3D11B05C" w14:textId="77777777" w:rsidR="002878F2" w:rsidRDefault="002878F2">
            <w:pPr>
              <w:pStyle w:val="TableParagraph"/>
              <w:spacing w:before="4"/>
              <w:rPr>
                <w:sz w:val="19"/>
              </w:rPr>
            </w:pPr>
          </w:p>
          <w:p w14:paraId="6AA7A072" w14:textId="77777777" w:rsidR="002878F2" w:rsidRDefault="00FA3941">
            <w:pPr>
              <w:pStyle w:val="TableParagraph"/>
              <w:ind w:left="124"/>
              <w:rPr>
                <w:sz w:val="21"/>
              </w:rPr>
            </w:pPr>
            <w:r>
              <w:rPr>
                <w:sz w:val="21"/>
              </w:rPr>
              <w:t>No necesita</w:t>
            </w:r>
          </w:p>
        </w:tc>
        <w:tc>
          <w:tcPr>
            <w:tcW w:w="3936" w:type="dxa"/>
            <w:tcBorders>
              <w:top w:val="single" w:sz="4" w:space="0" w:color="000000"/>
            </w:tcBorders>
          </w:tcPr>
          <w:p w14:paraId="3BC32C40" w14:textId="77777777" w:rsidR="002878F2" w:rsidRDefault="002878F2">
            <w:pPr>
              <w:pStyle w:val="TableParagraph"/>
              <w:spacing w:before="4"/>
              <w:rPr>
                <w:sz w:val="19"/>
              </w:rPr>
            </w:pPr>
          </w:p>
          <w:p w14:paraId="4985703C" w14:textId="77777777" w:rsidR="002878F2" w:rsidRDefault="00FA3941">
            <w:pPr>
              <w:pStyle w:val="TableParagraph"/>
              <w:spacing w:line="261" w:lineRule="exact"/>
              <w:ind w:left="216"/>
            </w:pPr>
            <w:r>
              <w:t>Recopilar firmas:</w:t>
            </w:r>
          </w:p>
        </w:tc>
      </w:tr>
      <w:tr w:rsidR="002878F2" w14:paraId="476D911C" w14:textId="77777777">
        <w:trPr>
          <w:trHeight w:val="248"/>
        </w:trPr>
        <w:tc>
          <w:tcPr>
            <w:tcW w:w="769" w:type="dxa"/>
            <w:vMerge/>
            <w:tcBorders>
              <w:top w:val="nil"/>
            </w:tcBorders>
          </w:tcPr>
          <w:p w14:paraId="7FD78E56" w14:textId="77777777" w:rsidR="002878F2" w:rsidRDefault="002878F2">
            <w:pPr>
              <w:rPr>
                <w:sz w:val="2"/>
                <w:szCs w:val="2"/>
              </w:rPr>
            </w:pPr>
          </w:p>
        </w:tc>
        <w:tc>
          <w:tcPr>
            <w:tcW w:w="2044" w:type="dxa"/>
          </w:tcPr>
          <w:p w14:paraId="0B7C7D92" w14:textId="77777777" w:rsidR="002878F2" w:rsidRDefault="00FA3941">
            <w:pPr>
              <w:pStyle w:val="TableParagraph"/>
              <w:spacing w:line="228" w:lineRule="exact"/>
              <w:ind w:left="124"/>
              <w:rPr>
                <w:sz w:val="21"/>
              </w:rPr>
            </w:pPr>
            <w:r>
              <w:rPr>
                <w:sz w:val="21"/>
              </w:rPr>
              <w:t>presentar esta forma.</w:t>
            </w:r>
          </w:p>
        </w:tc>
        <w:tc>
          <w:tcPr>
            <w:tcW w:w="3936" w:type="dxa"/>
          </w:tcPr>
          <w:p w14:paraId="41E9F51F" w14:textId="77777777" w:rsidR="002878F2" w:rsidRDefault="002878F2">
            <w:pPr>
              <w:pStyle w:val="TableParagraph"/>
              <w:rPr>
                <w:rFonts w:ascii="Times New Roman"/>
                <w:sz w:val="18"/>
              </w:rPr>
            </w:pPr>
          </w:p>
        </w:tc>
      </w:tr>
      <w:tr w:rsidR="002878F2" w14:paraId="602352AF" w14:textId="77777777">
        <w:trPr>
          <w:trHeight w:val="254"/>
        </w:trPr>
        <w:tc>
          <w:tcPr>
            <w:tcW w:w="769" w:type="dxa"/>
            <w:vMerge/>
            <w:tcBorders>
              <w:top w:val="nil"/>
            </w:tcBorders>
          </w:tcPr>
          <w:p w14:paraId="5164B9C2" w14:textId="77777777" w:rsidR="002878F2" w:rsidRDefault="002878F2">
            <w:pPr>
              <w:rPr>
                <w:sz w:val="2"/>
                <w:szCs w:val="2"/>
              </w:rPr>
            </w:pPr>
          </w:p>
        </w:tc>
        <w:tc>
          <w:tcPr>
            <w:tcW w:w="2044" w:type="dxa"/>
          </w:tcPr>
          <w:p w14:paraId="20373878" w14:textId="77777777" w:rsidR="002878F2" w:rsidRDefault="002878F2">
            <w:pPr>
              <w:pStyle w:val="TableParagraph"/>
              <w:rPr>
                <w:rFonts w:ascii="Times New Roman"/>
                <w:sz w:val="18"/>
              </w:rPr>
            </w:pPr>
          </w:p>
        </w:tc>
        <w:tc>
          <w:tcPr>
            <w:tcW w:w="3936" w:type="dxa"/>
          </w:tcPr>
          <w:p w14:paraId="017E2A24" w14:textId="33866C16" w:rsidR="002878F2" w:rsidRDefault="00373E61" w:rsidP="006A6E6F">
            <w:pPr>
              <w:pStyle w:val="TableParagraph"/>
              <w:spacing w:line="217" w:lineRule="exact"/>
              <w:ind w:left="221"/>
              <w:rPr>
                <w:sz w:val="21"/>
              </w:rPr>
            </w:pPr>
            <w:r>
              <w:rPr>
                <w:sz w:val="21"/>
              </w:rPr>
              <w:t>Miércoles, 22 de febrero de 2023-</w:t>
            </w:r>
          </w:p>
        </w:tc>
      </w:tr>
      <w:tr w:rsidR="002878F2" w14:paraId="6F7D5227" w14:textId="77777777">
        <w:trPr>
          <w:trHeight w:val="313"/>
        </w:trPr>
        <w:tc>
          <w:tcPr>
            <w:tcW w:w="769" w:type="dxa"/>
            <w:vMerge/>
            <w:tcBorders>
              <w:top w:val="nil"/>
            </w:tcBorders>
          </w:tcPr>
          <w:p w14:paraId="4627F8D7" w14:textId="77777777" w:rsidR="002878F2" w:rsidRDefault="002878F2">
            <w:pPr>
              <w:rPr>
                <w:sz w:val="2"/>
                <w:szCs w:val="2"/>
              </w:rPr>
            </w:pPr>
          </w:p>
        </w:tc>
        <w:tc>
          <w:tcPr>
            <w:tcW w:w="2044" w:type="dxa"/>
          </w:tcPr>
          <w:p w14:paraId="06821950" w14:textId="77777777" w:rsidR="002878F2" w:rsidRDefault="002878F2">
            <w:pPr>
              <w:pStyle w:val="TableParagraph"/>
              <w:rPr>
                <w:rFonts w:ascii="Times New Roman"/>
              </w:rPr>
            </w:pPr>
          </w:p>
        </w:tc>
        <w:tc>
          <w:tcPr>
            <w:tcW w:w="3936" w:type="dxa"/>
          </w:tcPr>
          <w:p w14:paraId="4811D74C" w14:textId="5DAFDB2C" w:rsidR="002878F2" w:rsidRDefault="004E43EF">
            <w:pPr>
              <w:pStyle w:val="TableParagraph"/>
              <w:spacing w:line="238" w:lineRule="exact"/>
              <w:ind w:left="216"/>
              <w:rPr>
                <w:sz w:val="21"/>
              </w:rPr>
            </w:pPr>
            <w:r>
              <w:rPr>
                <w:sz w:val="21"/>
              </w:rPr>
              <w:t>Lunes, 27 de febrero de 2023.</w:t>
            </w:r>
          </w:p>
        </w:tc>
      </w:tr>
      <w:tr w:rsidR="002878F2" w14:paraId="53E5F285" w14:textId="77777777">
        <w:trPr>
          <w:trHeight w:val="445"/>
        </w:trPr>
        <w:tc>
          <w:tcPr>
            <w:tcW w:w="769" w:type="dxa"/>
            <w:vMerge/>
            <w:tcBorders>
              <w:top w:val="nil"/>
            </w:tcBorders>
          </w:tcPr>
          <w:p w14:paraId="35C59050" w14:textId="77777777" w:rsidR="002878F2" w:rsidRDefault="002878F2">
            <w:pPr>
              <w:rPr>
                <w:sz w:val="2"/>
                <w:szCs w:val="2"/>
              </w:rPr>
            </w:pPr>
          </w:p>
        </w:tc>
        <w:tc>
          <w:tcPr>
            <w:tcW w:w="2044" w:type="dxa"/>
          </w:tcPr>
          <w:p w14:paraId="773E277F" w14:textId="77777777" w:rsidR="002878F2" w:rsidRDefault="002878F2">
            <w:pPr>
              <w:pStyle w:val="TableParagraph"/>
              <w:rPr>
                <w:rFonts w:ascii="Times New Roman"/>
              </w:rPr>
            </w:pPr>
          </w:p>
        </w:tc>
        <w:tc>
          <w:tcPr>
            <w:tcW w:w="3936" w:type="dxa"/>
          </w:tcPr>
          <w:p w14:paraId="267E3C8F" w14:textId="02367068" w:rsidR="002878F2" w:rsidRDefault="00FA3941" w:rsidP="001375DD">
            <w:pPr>
              <w:pStyle w:val="TableParagraph"/>
              <w:spacing w:before="37"/>
              <w:ind w:left="216"/>
              <w:rPr>
                <w:sz w:val="21"/>
              </w:rPr>
            </w:pPr>
            <w:r>
              <w:rPr>
                <w:sz w:val="21"/>
              </w:rPr>
              <w:t xml:space="preserve">Inicio de presentación de documentación: </w:t>
            </w:r>
            <w:proofErr w:type="gramStart"/>
            <w:r>
              <w:rPr>
                <w:sz w:val="21"/>
              </w:rPr>
              <w:t>Miércoles</w:t>
            </w:r>
            <w:proofErr w:type="gramEnd"/>
            <w:r>
              <w:rPr>
                <w:sz w:val="21"/>
              </w:rPr>
              <w:t>, 22 de febrero de 2023.</w:t>
            </w:r>
          </w:p>
        </w:tc>
      </w:tr>
      <w:tr w:rsidR="002878F2" w14:paraId="006B34C8" w14:textId="77777777">
        <w:trPr>
          <w:trHeight w:val="388"/>
        </w:trPr>
        <w:tc>
          <w:tcPr>
            <w:tcW w:w="769" w:type="dxa"/>
            <w:vMerge/>
            <w:tcBorders>
              <w:top w:val="nil"/>
            </w:tcBorders>
          </w:tcPr>
          <w:p w14:paraId="3795B77A" w14:textId="77777777" w:rsidR="002878F2" w:rsidRDefault="002878F2">
            <w:pPr>
              <w:rPr>
                <w:sz w:val="2"/>
                <w:szCs w:val="2"/>
              </w:rPr>
            </w:pPr>
          </w:p>
        </w:tc>
        <w:tc>
          <w:tcPr>
            <w:tcW w:w="2044" w:type="dxa"/>
          </w:tcPr>
          <w:p w14:paraId="05AC9106" w14:textId="77777777" w:rsidR="002878F2" w:rsidRDefault="002878F2">
            <w:pPr>
              <w:pStyle w:val="TableParagraph"/>
              <w:rPr>
                <w:rFonts w:ascii="Times New Roman"/>
              </w:rPr>
            </w:pPr>
          </w:p>
        </w:tc>
        <w:tc>
          <w:tcPr>
            <w:tcW w:w="3936" w:type="dxa"/>
          </w:tcPr>
          <w:p w14:paraId="48445484" w14:textId="77777777" w:rsidR="002878F2" w:rsidRDefault="00FA3941">
            <w:pPr>
              <w:pStyle w:val="TableParagraph"/>
              <w:spacing w:before="113" w:line="256" w:lineRule="exact"/>
              <w:ind w:left="216"/>
              <w:rPr>
                <w:sz w:val="21"/>
              </w:rPr>
            </w:pPr>
            <w:r>
              <w:rPr>
                <w:sz w:val="21"/>
              </w:rPr>
              <w:t>Fecha límite de presentación de documentación:</w:t>
            </w:r>
          </w:p>
        </w:tc>
      </w:tr>
      <w:tr w:rsidR="002878F2" w14:paraId="6A445460" w14:textId="77777777">
        <w:trPr>
          <w:trHeight w:val="615"/>
        </w:trPr>
        <w:tc>
          <w:tcPr>
            <w:tcW w:w="769" w:type="dxa"/>
            <w:vMerge/>
            <w:tcBorders>
              <w:top w:val="nil"/>
            </w:tcBorders>
          </w:tcPr>
          <w:p w14:paraId="2BD4948E" w14:textId="77777777" w:rsidR="002878F2" w:rsidRDefault="002878F2">
            <w:pPr>
              <w:rPr>
                <w:sz w:val="2"/>
                <w:szCs w:val="2"/>
              </w:rPr>
            </w:pPr>
          </w:p>
        </w:tc>
        <w:tc>
          <w:tcPr>
            <w:tcW w:w="2044" w:type="dxa"/>
          </w:tcPr>
          <w:p w14:paraId="1553D266" w14:textId="77777777" w:rsidR="002878F2" w:rsidRDefault="002878F2">
            <w:pPr>
              <w:pStyle w:val="TableParagraph"/>
              <w:rPr>
                <w:rFonts w:ascii="Times New Roman"/>
              </w:rPr>
            </w:pPr>
          </w:p>
        </w:tc>
        <w:tc>
          <w:tcPr>
            <w:tcW w:w="3936" w:type="dxa"/>
          </w:tcPr>
          <w:p w14:paraId="4BBB449F" w14:textId="4F872EAA" w:rsidR="002878F2" w:rsidRDefault="004E43EF" w:rsidP="00D84CB6">
            <w:pPr>
              <w:pStyle w:val="TableParagraph"/>
              <w:spacing w:line="238" w:lineRule="exact"/>
              <w:ind w:left="216"/>
              <w:rPr>
                <w:sz w:val="21"/>
              </w:rPr>
            </w:pPr>
            <w:r>
              <w:rPr>
                <w:sz w:val="21"/>
              </w:rPr>
              <w:t>27 de febrero de 2023 a las 5:00 p. m.</w:t>
            </w:r>
          </w:p>
        </w:tc>
      </w:tr>
      <w:tr w:rsidR="002878F2" w14:paraId="5FE65C43" w14:textId="77777777">
        <w:trPr>
          <w:trHeight w:val="741"/>
        </w:trPr>
        <w:tc>
          <w:tcPr>
            <w:tcW w:w="769" w:type="dxa"/>
          </w:tcPr>
          <w:p w14:paraId="5A65C97B" w14:textId="77777777" w:rsidR="002878F2" w:rsidRDefault="002878F2">
            <w:pPr>
              <w:pStyle w:val="TableParagraph"/>
              <w:rPr>
                <w:sz w:val="20"/>
              </w:rPr>
            </w:pPr>
          </w:p>
          <w:p w14:paraId="0DEF4F06" w14:textId="77777777" w:rsidR="002878F2" w:rsidRDefault="002878F2">
            <w:pPr>
              <w:pStyle w:val="TableParagraph"/>
              <w:spacing w:before="2" w:after="1"/>
              <w:rPr>
                <w:sz w:val="11"/>
              </w:rPr>
            </w:pPr>
          </w:p>
          <w:p w14:paraId="30B75CC4" w14:textId="77777777" w:rsidR="002878F2" w:rsidRDefault="00FA3941">
            <w:pPr>
              <w:pStyle w:val="TableParagraph"/>
              <w:ind w:left="282"/>
              <w:rPr>
                <w:sz w:val="20"/>
              </w:rPr>
            </w:pPr>
            <w:r>
              <w:rPr>
                <w:noProof/>
                <w:sz w:val="20"/>
              </w:rPr>
              <w:drawing>
                <wp:inline distT="0" distB="0" distL="0" distR="0" wp14:anchorId="79156388" wp14:editId="4498407B">
                  <wp:extent cx="224027" cy="224027"/>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3" cstate="print"/>
                          <a:stretch>
                            <a:fillRect/>
                          </a:stretch>
                        </pic:blipFill>
                        <pic:spPr>
                          <a:xfrm>
                            <a:off x="0" y="0"/>
                            <a:ext cx="224027" cy="224027"/>
                          </a:xfrm>
                          <a:prstGeom prst="rect">
                            <a:avLst/>
                          </a:prstGeom>
                        </pic:spPr>
                      </pic:pic>
                    </a:graphicData>
                  </a:graphic>
                </wp:inline>
              </w:drawing>
            </w:r>
          </w:p>
        </w:tc>
        <w:tc>
          <w:tcPr>
            <w:tcW w:w="2044" w:type="dxa"/>
          </w:tcPr>
          <w:p w14:paraId="056E9EE7" w14:textId="77777777" w:rsidR="002878F2" w:rsidRDefault="002878F2">
            <w:pPr>
              <w:pStyle w:val="TableParagraph"/>
              <w:rPr>
                <w:rFonts w:ascii="Times New Roman"/>
              </w:rPr>
            </w:pPr>
          </w:p>
        </w:tc>
        <w:tc>
          <w:tcPr>
            <w:tcW w:w="3936" w:type="dxa"/>
          </w:tcPr>
          <w:p w14:paraId="7FD2B345" w14:textId="77777777" w:rsidR="002878F2" w:rsidRDefault="002878F2">
            <w:pPr>
              <w:pStyle w:val="TableParagraph"/>
              <w:spacing w:before="6"/>
              <w:rPr>
                <w:sz w:val="28"/>
              </w:rPr>
            </w:pPr>
          </w:p>
          <w:p w14:paraId="5134567A" w14:textId="77777777" w:rsidR="002878F2" w:rsidRDefault="00FA3941">
            <w:pPr>
              <w:pStyle w:val="TableParagraph"/>
              <w:ind w:left="216"/>
              <w:rPr>
                <w:sz w:val="21"/>
              </w:rPr>
            </w:pPr>
            <w:r>
              <w:rPr>
                <w:sz w:val="21"/>
              </w:rPr>
              <w:t>Presentar este formulario con su funcionario de registro general.</w:t>
            </w:r>
          </w:p>
        </w:tc>
      </w:tr>
    </w:tbl>
    <w:p w14:paraId="236E5D4B" w14:textId="77777777" w:rsidR="002878F2" w:rsidRDefault="002878F2">
      <w:pPr>
        <w:pStyle w:val="BodyText"/>
        <w:rPr>
          <w:sz w:val="20"/>
        </w:rPr>
      </w:pPr>
    </w:p>
    <w:p w14:paraId="5BFDCFC0" w14:textId="77777777" w:rsidR="002878F2" w:rsidRDefault="00A514FE">
      <w:pPr>
        <w:pStyle w:val="BodyText"/>
        <w:spacing w:before="9"/>
        <w:rPr>
          <w:sz w:val="17"/>
        </w:rPr>
      </w:pPr>
      <w:r>
        <w:rPr>
          <w:noProof/>
        </w:rPr>
        <mc:AlternateContent>
          <mc:Choice Requires="wps">
            <w:drawing>
              <wp:anchor distT="0" distB="0" distL="0" distR="0" simplePos="0" relativeHeight="487590912" behindDoc="1" locked="0" layoutInCell="1" allowOverlap="1" wp14:anchorId="1FEE9410" wp14:editId="1EB2FA70">
                <wp:simplePos x="0" y="0"/>
                <wp:positionH relativeFrom="page">
                  <wp:posOffset>1836420</wp:posOffset>
                </wp:positionH>
                <wp:positionV relativeFrom="paragraph">
                  <wp:posOffset>162560</wp:posOffset>
                </wp:positionV>
                <wp:extent cx="4295775" cy="6350"/>
                <wp:effectExtent l="0" t="0" r="0" b="0"/>
                <wp:wrapTopAndBottom/>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1616A" id="Rectangle 4" o:spid="_x0000_s1026" style="position:absolute;margin-left:144.6pt;margin-top:12.8pt;width:338.2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qmdwIAAPo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GPQO&#10;OqVIDz36DKwRtZYcFYGfwbgawh7Ngw0VOnOv6TeHlL7tIIpfW6uHjhMGqLIQn5wdCIaDo2g1fNAM&#10;spON15GqXWv7kBBIQLvYkadjR/jOIwofi7wqZ7MSIwq+6ZsyNiwh9eGssc6/47pHYdNgC8hjbrK9&#10;dz5gIfUhJGLXUrClkDIadr26lRZtSdBG/EX4UOJpmFQhWOlwbMw4fgGIcEfwBbCx1z+qLC/Sm7ya&#10;LKfz2aRYFuWkmqXzSZpVN9U0LaribvkzAMyKuhOMcXUvFD/oLite1tf9BIyKicpDQ4OrMi9j7Wfo&#10;3cuK7IWHMZSib/D8yASpQ1vfKgZlk9oTIcd9cg4/sgwcHP4jK1EEoe+jflaaPYEGrIYmwRjCgwGb&#10;TttnjAYYvga77xtiOUbyvQIdVVlRhGmNRlHOcjDsqWd16iGKQqoGe4zG7a0fJ3xjrFh3cFMWiVH6&#10;GrTXiiiMoMsR1V6xMGCxgv1jECb41I5Rv5+sxS8AAAD//wMAUEsDBBQABgAIAAAAIQDHTUlG3gAA&#10;AAkBAAAPAAAAZHJzL2Rvd25yZXYueG1sTI9NT4NAEIbvJv6HzZh4s4tEEChLY008mtjqwd4Wdgqk&#10;7Cyy2xb99Y6nepuPJ+88U65mO4gTTr53pOB+EYFAapzpqVXw8f5yl4HwQZPRgyNU8I0eVtX1VakL&#10;4860wdM2tIJDyBdaQRfCWEjpmw6t9gs3IvFu7yarA7dTK82kzxxuBxlHUSqt7okvdHrE5w6bw/Zo&#10;FazzbP319kCvP5t6h7vP+pDEU6TU7c38tAQRcA4XGP70WR0qdqrdkYwXg4I4y2NGuUhSEAzkafII&#10;ouZBmoKsSvn/g+oXAAD//wMAUEsBAi0AFAAGAAgAAAAhALaDOJL+AAAA4QEAABMAAAAAAAAAAAAA&#10;AAAAAAAAAFtDb250ZW50X1R5cGVzXS54bWxQSwECLQAUAAYACAAAACEAOP0h/9YAAACUAQAACwAA&#10;AAAAAAAAAAAAAAAvAQAAX3JlbHMvLnJlbHNQSwECLQAUAAYACAAAACEAd7JKpncCAAD6BAAADgAA&#10;AAAAAAAAAAAAAAAuAgAAZHJzL2Uyb0RvYy54bWxQSwECLQAUAAYACAAAACEAx01JRt4AAAAJAQAA&#10;DwAAAAAAAAAAAAAAAADRBAAAZHJzL2Rvd25yZXYueG1sUEsFBgAAAAAEAAQA8wAAANwFAAAAAA==&#10;" fillcolor="black" stroked="f">
                <w10:wrap type="topAndBottom" anchorx="page"/>
              </v:rect>
            </w:pict>
          </mc:Fallback>
        </mc:AlternateContent>
      </w:r>
    </w:p>
    <w:p w14:paraId="3317D9DC" w14:textId="77777777" w:rsidR="002878F2" w:rsidRDefault="002878F2">
      <w:pPr>
        <w:pStyle w:val="BodyText"/>
        <w:spacing w:before="6"/>
        <w:rPr>
          <w:sz w:val="19"/>
        </w:rPr>
      </w:pPr>
    </w:p>
    <w:p w14:paraId="350D8FFC" w14:textId="77777777" w:rsidR="002878F2" w:rsidRDefault="00FA3941">
      <w:pPr>
        <w:pStyle w:val="BodyText"/>
        <w:spacing w:before="56"/>
        <w:ind w:left="2815" w:right="950"/>
      </w:pPr>
      <w:r>
        <w:rPr>
          <w:noProof/>
        </w:rPr>
        <w:drawing>
          <wp:anchor distT="0" distB="0" distL="0" distR="0" simplePos="0" relativeHeight="251654144" behindDoc="0" locked="0" layoutInCell="1" allowOverlap="1" wp14:anchorId="533E5F3F" wp14:editId="1AD8D572">
            <wp:simplePos x="0" y="0"/>
            <wp:positionH relativeFrom="page">
              <wp:posOffset>1445260</wp:posOffset>
            </wp:positionH>
            <wp:positionV relativeFrom="paragraph">
              <wp:posOffset>46528</wp:posOffset>
            </wp:positionV>
            <wp:extent cx="228600" cy="228600"/>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9" cstate="print"/>
                    <a:stretch>
                      <a:fillRect/>
                    </a:stretch>
                  </pic:blipFill>
                  <pic:spPr>
                    <a:xfrm>
                      <a:off x="0" y="0"/>
                      <a:ext cx="228600" cy="228600"/>
                    </a:xfrm>
                    <a:prstGeom prst="rect">
                      <a:avLst/>
                    </a:prstGeom>
                  </pic:spPr>
                </pic:pic>
              </a:graphicData>
            </a:graphic>
          </wp:anchor>
        </w:drawing>
      </w:r>
      <w:r>
        <w:t>Cuando un candidato independiente presenta páginas de petición ante el funcionario de registro general por primera vez, debe presentar su Declaración de candidatura.</w:t>
      </w:r>
    </w:p>
    <w:p w14:paraId="64597FD3" w14:textId="77777777" w:rsidR="002878F2" w:rsidRDefault="00FA3941">
      <w:pPr>
        <w:pStyle w:val="BodyText"/>
        <w:spacing w:before="140" w:line="345" w:lineRule="auto"/>
        <w:ind w:left="2815" w:right="1252"/>
      </w:pPr>
      <w:r>
        <w:t>Los candidatos que se postulan para las elecciones especiales pueden presentar páginas de petición más de una vez. Consulte la tabla en la página 11 para ver el número de firmas necesarias.</w:t>
      </w:r>
    </w:p>
    <w:p w14:paraId="5889B437" w14:textId="77777777" w:rsidR="002878F2" w:rsidRDefault="00FA3941">
      <w:pPr>
        <w:pStyle w:val="BodyText"/>
        <w:spacing w:before="67"/>
        <w:ind w:left="2815" w:right="1107"/>
      </w:pPr>
      <w:r>
        <w:t>Los candidatos independientes aparecerán en la boleta en el orden de tiempo de presentación para el cargo: el momento en que el candidato independiente presenta el número requerido de firmas de petición. Si no se requiere una petición, el momento de la presentación será cuando el candidato presente una declaración de requisitos completa.</w:t>
      </w:r>
    </w:p>
    <w:p w14:paraId="35D397C5" w14:textId="77777777" w:rsidR="002878F2" w:rsidRDefault="00FA3941">
      <w:pPr>
        <w:pStyle w:val="BodyText"/>
        <w:spacing w:before="121"/>
        <w:ind w:left="2815" w:right="799"/>
      </w:pPr>
      <w:r>
        <w:lastRenderedPageBreak/>
        <w:t>En el momento de la presentación puede solicitar la notificación de cualquier problema que pueda ser subsanado antes de la fecha límite de presentación. Haga esta solicitud por escrito y dirigida al secretario de la junta electoral local.</w:t>
      </w:r>
    </w:p>
    <w:p w14:paraId="117228BA" w14:textId="77777777" w:rsidR="002878F2" w:rsidRDefault="00FA3941">
      <w:pPr>
        <w:pStyle w:val="BodyText"/>
        <w:spacing w:before="118"/>
        <w:ind w:left="2815"/>
      </w:pPr>
      <w:r>
        <w:t>Intentarán comunicarse con usted, pero no pueden garantizar una respuesta oportuna.</w:t>
      </w:r>
    </w:p>
    <w:p w14:paraId="639117F9" w14:textId="77777777" w:rsidR="002878F2" w:rsidRDefault="00FA3941">
      <w:pPr>
        <w:pStyle w:val="BodyText"/>
        <w:spacing w:before="123"/>
        <w:ind w:left="2815" w:right="896"/>
      </w:pPr>
      <w:r>
        <w:t>Si no califica como candidato porque no tiene suficientes firmas, puede presentar una apelación ante la junta electoral local con respecto a las firmas de la petición.</w:t>
      </w:r>
    </w:p>
    <w:p w14:paraId="50519255" w14:textId="77777777" w:rsidR="002878F2" w:rsidRDefault="002878F2">
      <w:pPr>
        <w:sectPr w:rsidR="002878F2">
          <w:pgSz w:w="12240" w:h="15840"/>
          <w:pgMar w:top="960" w:right="360" w:bottom="900" w:left="360" w:header="763" w:footer="701" w:gutter="0"/>
          <w:cols w:space="720"/>
        </w:sectPr>
      </w:pPr>
    </w:p>
    <w:p w14:paraId="6467AFC7" w14:textId="77777777" w:rsidR="002878F2" w:rsidRDefault="002878F2">
      <w:pPr>
        <w:pStyle w:val="BodyText"/>
        <w:spacing w:before="5"/>
        <w:rPr>
          <w:sz w:val="15"/>
        </w:rPr>
      </w:pPr>
    </w:p>
    <w:p w14:paraId="78CF4A85" w14:textId="77777777" w:rsidR="002878F2" w:rsidRDefault="00FA3941">
      <w:pPr>
        <w:pStyle w:val="BodyText"/>
        <w:spacing w:before="56"/>
        <w:ind w:left="2815"/>
      </w:pPr>
      <w:r>
        <w:t xml:space="preserve">Envíe su apelación </w:t>
      </w:r>
      <w:r>
        <w:rPr>
          <w:b/>
        </w:rPr>
        <w:t xml:space="preserve">dentro de los 5 días </w:t>
      </w:r>
      <w:r>
        <w:t>desde que se emitió el aviso de inhabilitación.</w:t>
      </w:r>
    </w:p>
    <w:p w14:paraId="436AB95E" w14:textId="77777777" w:rsidR="002878F2" w:rsidRDefault="00FA3941">
      <w:pPr>
        <w:pStyle w:val="BodyText"/>
        <w:spacing w:before="121" w:line="242" w:lineRule="auto"/>
        <w:ind w:left="2815" w:right="1087"/>
      </w:pPr>
      <w:r>
        <w:t>Deberá demostrar que tiene el número correcto de firmas de votantes calificados antes de la fecha límite.</w:t>
      </w:r>
    </w:p>
    <w:p w14:paraId="70561819" w14:textId="77777777" w:rsidR="002878F2" w:rsidRDefault="00FA3941">
      <w:pPr>
        <w:pStyle w:val="BodyText"/>
        <w:spacing w:before="117"/>
        <w:ind w:left="2815"/>
      </w:pPr>
      <w:r>
        <w:t xml:space="preserve">Encuentre más información en </w:t>
      </w:r>
      <w:hyperlink r:id="rId88">
        <w:r>
          <w:rPr>
            <w:color w:val="0461C1"/>
            <w:u w:val="single" w:color="0461C1"/>
          </w:rPr>
          <w:t>1 VCA 20-50-30</w:t>
        </w:r>
      </w:hyperlink>
      <w:r>
        <w:rPr>
          <w:color w:val="0461C1"/>
          <w:u w:val="single" w:color="0461C1"/>
        </w:rPr>
        <w:t>.</w:t>
      </w:r>
    </w:p>
    <w:p w14:paraId="31E765D4" w14:textId="77777777" w:rsidR="002878F2" w:rsidRDefault="002878F2">
      <w:pPr>
        <w:pStyle w:val="BodyText"/>
        <w:rPr>
          <w:sz w:val="20"/>
        </w:rPr>
      </w:pPr>
    </w:p>
    <w:p w14:paraId="153A3B7A" w14:textId="77777777" w:rsidR="002878F2" w:rsidRDefault="002878F2">
      <w:pPr>
        <w:pStyle w:val="BodyText"/>
        <w:rPr>
          <w:sz w:val="20"/>
        </w:rPr>
      </w:pPr>
    </w:p>
    <w:p w14:paraId="76087967" w14:textId="77777777" w:rsidR="002878F2" w:rsidRDefault="002878F2">
      <w:pPr>
        <w:pStyle w:val="BodyText"/>
        <w:spacing w:before="2"/>
        <w:rPr>
          <w:sz w:val="19"/>
        </w:rPr>
      </w:pPr>
    </w:p>
    <w:p w14:paraId="3E266C90" w14:textId="77777777" w:rsidR="002878F2" w:rsidRDefault="00FA3941">
      <w:pPr>
        <w:pStyle w:val="Heading2"/>
      </w:pPr>
      <w:r>
        <w:t>Cosas para recordar sobre las peticiones:</w:t>
      </w:r>
    </w:p>
    <w:p w14:paraId="631FABCC" w14:textId="77777777" w:rsidR="002878F2" w:rsidRDefault="002878F2">
      <w:pPr>
        <w:pStyle w:val="BodyText"/>
        <w:spacing w:before="10"/>
        <w:rPr>
          <w:sz w:val="33"/>
        </w:rPr>
      </w:pPr>
    </w:p>
    <w:p w14:paraId="510EA8FE" w14:textId="77777777" w:rsidR="002878F2" w:rsidRDefault="00FA3941">
      <w:pPr>
        <w:pStyle w:val="Heading3"/>
        <w:spacing w:before="1"/>
        <w:ind w:left="1555"/>
      </w:pPr>
      <w:r>
        <w:t>Las páginas de petición...</w:t>
      </w:r>
    </w:p>
    <w:p w14:paraId="3A760A17" w14:textId="77777777" w:rsidR="002878F2" w:rsidRDefault="00FA3941">
      <w:pPr>
        <w:pStyle w:val="ListParagraph"/>
        <w:numPr>
          <w:ilvl w:val="0"/>
          <w:numId w:val="3"/>
        </w:numPr>
        <w:tabs>
          <w:tab w:val="left" w:pos="2275"/>
          <w:tab w:val="left" w:pos="2276"/>
        </w:tabs>
        <w:spacing w:before="60"/>
        <w:ind w:hanging="361"/>
      </w:pPr>
      <w:r>
        <w:t>deben estar en el formulario del Departamento de elecciones, y no puede modificarlo de ninguna manera.</w:t>
      </w:r>
    </w:p>
    <w:p w14:paraId="5D6DEAD2" w14:textId="77777777" w:rsidR="002878F2" w:rsidRDefault="00FA3941">
      <w:pPr>
        <w:pStyle w:val="ListParagraph"/>
        <w:numPr>
          <w:ilvl w:val="0"/>
          <w:numId w:val="3"/>
        </w:numPr>
        <w:tabs>
          <w:tab w:val="left" w:pos="2275"/>
          <w:tab w:val="left" w:pos="2276"/>
        </w:tabs>
        <w:spacing w:before="58"/>
        <w:ind w:hanging="361"/>
      </w:pPr>
      <w:r>
        <w:t xml:space="preserve">debe estar ya sea en tamaño carta u oficio. Ambas están disponibles en la </w:t>
      </w:r>
      <w:r>
        <w:rPr>
          <w:color w:val="0000FF"/>
        </w:rPr>
        <w:t xml:space="preserve"> </w:t>
      </w:r>
      <w:hyperlink r:id="rId89">
        <w:r>
          <w:rPr>
            <w:color w:val="0000FF"/>
            <w:u w:val="single" w:color="0000FF"/>
          </w:rPr>
          <w:t>página web del Departamento de Elecciones</w:t>
        </w:r>
      </w:hyperlink>
      <w:r>
        <w:t>.</w:t>
      </w:r>
    </w:p>
    <w:p w14:paraId="5CD66BA7" w14:textId="77777777" w:rsidR="002878F2" w:rsidRDefault="00FA3941">
      <w:pPr>
        <w:pStyle w:val="ListParagraph"/>
        <w:numPr>
          <w:ilvl w:val="0"/>
          <w:numId w:val="3"/>
        </w:numPr>
        <w:tabs>
          <w:tab w:val="left" w:pos="2275"/>
          <w:tab w:val="left" w:pos="2276"/>
        </w:tabs>
        <w:spacing w:before="61"/>
        <w:ind w:hanging="361"/>
      </w:pPr>
      <w:r>
        <w:t>deben ser una página impresa en el anverso y reverso. Puede hacer tantas copias como necesite.</w:t>
      </w:r>
    </w:p>
    <w:p w14:paraId="28ECDF0E" w14:textId="77777777" w:rsidR="002878F2" w:rsidRDefault="00FA3941">
      <w:pPr>
        <w:pStyle w:val="ListParagraph"/>
        <w:numPr>
          <w:ilvl w:val="0"/>
          <w:numId w:val="3"/>
        </w:numPr>
        <w:tabs>
          <w:tab w:val="left" w:pos="2275"/>
          <w:tab w:val="left" w:pos="2276"/>
        </w:tabs>
        <w:spacing w:before="60"/>
        <w:ind w:right="801"/>
      </w:pPr>
      <w:r>
        <w:t>deben contener la firma, el nombre completo impreso y el domicilio residencial completo de cada votante calificado, y la fecha en que el votante firmó. Los últimos cuatro (4) dígitos del número de Seguro Social del votante calificado son útiles, pero no obligatorios.</w:t>
      </w:r>
    </w:p>
    <w:p w14:paraId="2235D974" w14:textId="77777777" w:rsidR="002878F2" w:rsidRDefault="002878F2">
      <w:pPr>
        <w:pStyle w:val="BodyText"/>
      </w:pPr>
    </w:p>
    <w:p w14:paraId="06E407EB" w14:textId="77777777" w:rsidR="002878F2" w:rsidRDefault="00FA3941">
      <w:pPr>
        <w:pStyle w:val="Heading3"/>
        <w:spacing w:before="146"/>
        <w:ind w:left="1555"/>
      </w:pPr>
      <w:r>
        <w:t>El circulador de peticiones…</w:t>
      </w:r>
    </w:p>
    <w:p w14:paraId="75106E80" w14:textId="77777777" w:rsidR="002878F2" w:rsidRDefault="00FA3941">
      <w:pPr>
        <w:pStyle w:val="ListParagraph"/>
        <w:numPr>
          <w:ilvl w:val="0"/>
          <w:numId w:val="3"/>
        </w:numPr>
        <w:tabs>
          <w:tab w:val="left" w:pos="2275"/>
          <w:tab w:val="left" w:pos="2276"/>
        </w:tabs>
        <w:spacing w:before="57"/>
        <w:ind w:right="859"/>
      </w:pPr>
      <w:r>
        <w:t xml:space="preserve">debe ser residente legal de los Estados Unidos, y debe firmar la declaración jurada de cada página ante un agente </w:t>
      </w:r>
      <w:proofErr w:type="spellStart"/>
      <w:r>
        <w:t>testificador</w:t>
      </w:r>
      <w:proofErr w:type="spellEnd"/>
      <w:r>
        <w:t>.</w:t>
      </w:r>
    </w:p>
    <w:p w14:paraId="126C242E" w14:textId="77777777" w:rsidR="002878F2" w:rsidRDefault="00FA3941">
      <w:pPr>
        <w:pStyle w:val="ListParagraph"/>
        <w:numPr>
          <w:ilvl w:val="0"/>
          <w:numId w:val="3"/>
        </w:numPr>
        <w:tabs>
          <w:tab w:val="left" w:pos="2275"/>
          <w:tab w:val="left" w:pos="2276"/>
        </w:tabs>
        <w:spacing w:before="61"/>
        <w:ind w:hanging="361"/>
      </w:pPr>
      <w:r>
        <w:t>no puede ser menor de edad.</w:t>
      </w:r>
    </w:p>
    <w:p w14:paraId="59B4BFF7" w14:textId="77777777" w:rsidR="002878F2" w:rsidRDefault="00FA3941">
      <w:pPr>
        <w:pStyle w:val="ListParagraph"/>
        <w:numPr>
          <w:ilvl w:val="0"/>
          <w:numId w:val="3"/>
        </w:numPr>
        <w:tabs>
          <w:tab w:val="left" w:pos="2275"/>
          <w:tab w:val="left" w:pos="2276"/>
        </w:tabs>
        <w:spacing w:before="60"/>
        <w:ind w:hanging="361"/>
      </w:pPr>
      <w:r>
        <w:t>puede ser una persona que fue condenada por un delito grave, solo si se le restituyen sus derechos de voto.</w:t>
      </w:r>
    </w:p>
    <w:p w14:paraId="06355CF9" w14:textId="77777777" w:rsidR="002878F2" w:rsidRDefault="00FA3941">
      <w:pPr>
        <w:pStyle w:val="ListParagraph"/>
        <w:numPr>
          <w:ilvl w:val="0"/>
          <w:numId w:val="3"/>
        </w:numPr>
        <w:tabs>
          <w:tab w:val="left" w:pos="2275"/>
          <w:tab w:val="left" w:pos="2276"/>
        </w:tabs>
        <w:spacing w:before="61"/>
        <w:ind w:hanging="361"/>
      </w:pPr>
      <w:r>
        <w:t>no puede ser el circulante de la página en la que firma la petición.</w:t>
      </w:r>
    </w:p>
    <w:p w14:paraId="483C61B2" w14:textId="77777777" w:rsidR="002878F2" w:rsidRDefault="002878F2">
      <w:pPr>
        <w:pStyle w:val="BodyText"/>
        <w:spacing w:before="11"/>
        <w:rPr>
          <w:sz w:val="31"/>
        </w:rPr>
      </w:pPr>
    </w:p>
    <w:p w14:paraId="4F7CCE11" w14:textId="77777777" w:rsidR="002878F2" w:rsidRDefault="00FA3941">
      <w:pPr>
        <w:pStyle w:val="BodyText"/>
        <w:ind w:left="1555"/>
      </w:pPr>
      <w:r>
        <w:t>Al recopilar las firmas de su petición, es útil recordar que...</w:t>
      </w:r>
    </w:p>
    <w:p w14:paraId="01FA4B4E" w14:textId="77777777" w:rsidR="002878F2" w:rsidRDefault="00FA3941">
      <w:pPr>
        <w:pStyle w:val="ListParagraph"/>
        <w:numPr>
          <w:ilvl w:val="0"/>
          <w:numId w:val="3"/>
        </w:numPr>
        <w:tabs>
          <w:tab w:val="left" w:pos="2275"/>
          <w:tab w:val="left" w:pos="2276"/>
        </w:tabs>
        <w:spacing w:before="58"/>
        <w:ind w:right="1569"/>
      </w:pPr>
      <w:r>
        <w:t>Debido a que las personas que no están registradas para votar a menudo firman peticiones de candidatos, le recomendamos que recolecte al menos 1 ½ veces el número de firmas requeridas.</w:t>
      </w:r>
    </w:p>
    <w:p w14:paraId="7A279CBD" w14:textId="77777777" w:rsidR="002878F2" w:rsidRDefault="00000000">
      <w:pPr>
        <w:pStyle w:val="ListParagraph"/>
        <w:numPr>
          <w:ilvl w:val="0"/>
          <w:numId w:val="3"/>
        </w:numPr>
        <w:tabs>
          <w:tab w:val="left" w:pos="2275"/>
          <w:tab w:val="left" w:pos="2276"/>
        </w:tabs>
        <w:spacing w:before="61"/>
        <w:ind w:right="831"/>
      </w:pPr>
      <w:hyperlink r:id="rId90">
        <w:r w:rsidR="00160050">
          <w:rPr>
            <w:color w:val="0000FF"/>
            <w:u w:val="single" w:color="0000FF"/>
          </w:rPr>
          <w:t>1VAC20-50-20</w:t>
        </w:r>
        <w:r w:rsidR="00160050">
          <w:rPr>
            <w:color w:val="0000FF"/>
          </w:rPr>
          <w:t xml:space="preserve"> </w:t>
        </w:r>
      </w:hyperlink>
      <w:r w:rsidR="00160050">
        <w:t>enumera las omisiones materiales para las firmas y páginas de la petición. Si su petición tiene una omisión material, esto podría invalidar la página o la firma.</w:t>
      </w:r>
    </w:p>
    <w:p w14:paraId="5CB501B6" w14:textId="77777777" w:rsidR="002878F2" w:rsidRDefault="002878F2">
      <w:pPr>
        <w:sectPr w:rsidR="002878F2">
          <w:pgSz w:w="12240" w:h="15840"/>
          <w:pgMar w:top="960" w:right="360" w:bottom="900" w:left="360" w:header="763" w:footer="701" w:gutter="0"/>
          <w:cols w:space="720"/>
        </w:sectPr>
      </w:pPr>
    </w:p>
    <w:p w14:paraId="270F880C" w14:textId="77777777" w:rsidR="002878F2" w:rsidRDefault="002878F2">
      <w:pPr>
        <w:pStyle w:val="BodyText"/>
        <w:spacing w:before="5"/>
        <w:rPr>
          <w:sz w:val="16"/>
        </w:rPr>
      </w:pPr>
    </w:p>
    <w:p w14:paraId="19E3018A" w14:textId="77777777" w:rsidR="002878F2" w:rsidRDefault="00FA3941">
      <w:pPr>
        <w:spacing w:before="45"/>
        <w:ind w:left="835"/>
        <w:rPr>
          <w:sz w:val="28"/>
        </w:rPr>
      </w:pPr>
      <w:r>
        <w:rPr>
          <w:sz w:val="28"/>
        </w:rPr>
        <w:t>Requisitos de firma de la petición</w:t>
      </w:r>
    </w:p>
    <w:p w14:paraId="34BEC20E" w14:textId="77777777" w:rsidR="002878F2" w:rsidRDefault="002878F2">
      <w:pPr>
        <w:pStyle w:val="BodyText"/>
        <w:rPr>
          <w:sz w:val="20"/>
        </w:rPr>
      </w:pPr>
    </w:p>
    <w:p w14:paraId="15277266" w14:textId="77777777" w:rsidR="002878F2" w:rsidRDefault="002878F2">
      <w:pPr>
        <w:pStyle w:val="BodyText"/>
        <w:spacing w:before="8" w:after="1"/>
        <w:rPr>
          <w:sz w:val="27"/>
        </w:rPr>
      </w:pPr>
    </w:p>
    <w:tbl>
      <w:tblPr>
        <w:tblW w:w="3320" w:type="pct"/>
        <w:jc w:val="center"/>
        <w:tblCellMar>
          <w:left w:w="0" w:type="dxa"/>
          <w:right w:w="0" w:type="dxa"/>
        </w:tblCellMar>
        <w:tblLook w:val="01E0" w:firstRow="1" w:lastRow="1" w:firstColumn="1" w:lastColumn="1" w:noHBand="0" w:noVBand="0"/>
      </w:tblPr>
      <w:tblGrid>
        <w:gridCol w:w="3690"/>
        <w:gridCol w:w="3959"/>
      </w:tblGrid>
      <w:tr w:rsidR="00D84CB6" w14:paraId="61256307" w14:textId="77777777" w:rsidTr="005B51E6">
        <w:trPr>
          <w:trHeight w:val="713"/>
          <w:jc w:val="center"/>
        </w:trPr>
        <w:tc>
          <w:tcPr>
            <w:tcW w:w="2412" w:type="pct"/>
            <w:tcBorders>
              <w:top w:val="single" w:sz="4" w:space="0" w:color="000000"/>
              <w:bottom w:val="single" w:sz="4" w:space="0" w:color="000000"/>
            </w:tcBorders>
            <w:vAlign w:val="center"/>
          </w:tcPr>
          <w:p w14:paraId="255C6855" w14:textId="77777777" w:rsidR="00D84CB6" w:rsidRDefault="00D84CB6">
            <w:pPr>
              <w:pStyle w:val="TableParagraph"/>
              <w:ind w:left="115"/>
              <w:rPr>
                <w:b/>
              </w:rPr>
            </w:pPr>
            <w:r>
              <w:rPr>
                <w:b/>
              </w:rPr>
              <w:t>Oficina que busca</w:t>
            </w:r>
          </w:p>
        </w:tc>
        <w:tc>
          <w:tcPr>
            <w:tcW w:w="2588" w:type="pct"/>
            <w:tcBorders>
              <w:top w:val="single" w:sz="4" w:space="0" w:color="000000"/>
              <w:bottom w:val="single" w:sz="4" w:space="0" w:color="000000"/>
            </w:tcBorders>
            <w:vAlign w:val="center"/>
          </w:tcPr>
          <w:p w14:paraId="651B3DF9" w14:textId="77777777" w:rsidR="00D84CB6" w:rsidRDefault="00D84CB6">
            <w:pPr>
              <w:pStyle w:val="TableParagraph"/>
              <w:ind w:left="895" w:right="106"/>
              <w:rPr>
                <w:b/>
              </w:rPr>
            </w:pPr>
            <w:r>
              <w:rPr>
                <w:b/>
              </w:rPr>
              <w:t>Número de firmas de petición que necesita de votantes calificados</w:t>
            </w:r>
          </w:p>
        </w:tc>
      </w:tr>
      <w:tr w:rsidR="00D84CB6" w14:paraId="513906BD" w14:textId="77777777" w:rsidTr="005B51E6">
        <w:trPr>
          <w:trHeight w:val="803"/>
          <w:jc w:val="center"/>
        </w:trPr>
        <w:tc>
          <w:tcPr>
            <w:tcW w:w="2412" w:type="pct"/>
            <w:tcBorders>
              <w:top w:val="single" w:sz="4" w:space="0" w:color="000000"/>
              <w:bottom w:val="single" w:sz="4" w:space="0" w:color="000000"/>
            </w:tcBorders>
            <w:vAlign w:val="center"/>
          </w:tcPr>
          <w:p w14:paraId="7255011F" w14:textId="77777777" w:rsidR="00D84CB6" w:rsidRDefault="005B51E6" w:rsidP="00092CAD">
            <w:pPr>
              <w:pStyle w:val="TableParagraph"/>
              <w:ind w:left="115"/>
              <w:rPr>
                <w:sz w:val="21"/>
              </w:rPr>
            </w:pPr>
            <w:r>
              <w:rPr>
                <w:sz w:val="21"/>
              </w:rPr>
              <w:t>Para un candidato para el senado de Virginia...</w:t>
            </w:r>
          </w:p>
        </w:tc>
        <w:tc>
          <w:tcPr>
            <w:tcW w:w="2588" w:type="pct"/>
            <w:tcBorders>
              <w:top w:val="single" w:sz="4" w:space="0" w:color="000000"/>
              <w:bottom w:val="single" w:sz="4" w:space="0" w:color="000000"/>
            </w:tcBorders>
            <w:vAlign w:val="center"/>
          </w:tcPr>
          <w:p w14:paraId="4218EC96" w14:textId="77777777" w:rsidR="00D84CB6" w:rsidRDefault="00092CAD" w:rsidP="005B51E6">
            <w:pPr>
              <w:pStyle w:val="TableParagraph"/>
              <w:ind w:left="895"/>
              <w:rPr>
                <w:sz w:val="21"/>
              </w:rPr>
            </w:pPr>
            <w:r>
              <w:rPr>
                <w:sz w:val="21"/>
              </w:rPr>
              <w:t>250 firmas</w:t>
            </w:r>
          </w:p>
        </w:tc>
      </w:tr>
    </w:tbl>
    <w:p w14:paraId="13C46F1C" w14:textId="77777777" w:rsidR="002878F2" w:rsidRDefault="002878F2">
      <w:pPr>
        <w:pStyle w:val="BodyText"/>
        <w:rPr>
          <w:sz w:val="20"/>
        </w:rPr>
      </w:pPr>
    </w:p>
    <w:p w14:paraId="71E72E9B" w14:textId="77777777" w:rsidR="002878F2" w:rsidRDefault="002878F2">
      <w:pPr>
        <w:pStyle w:val="BodyText"/>
        <w:rPr>
          <w:sz w:val="20"/>
        </w:rPr>
      </w:pPr>
    </w:p>
    <w:p w14:paraId="4CF3DB4E" w14:textId="77777777" w:rsidR="002878F2" w:rsidRDefault="002878F2">
      <w:pPr>
        <w:pStyle w:val="BodyText"/>
        <w:rPr>
          <w:sz w:val="20"/>
        </w:rPr>
      </w:pPr>
    </w:p>
    <w:p w14:paraId="423127DC" w14:textId="77777777" w:rsidR="002878F2" w:rsidRDefault="002878F2">
      <w:pPr>
        <w:pStyle w:val="BodyText"/>
        <w:rPr>
          <w:sz w:val="16"/>
        </w:rPr>
      </w:pPr>
    </w:p>
    <w:p w14:paraId="72D30BAB" w14:textId="77777777" w:rsidR="002878F2" w:rsidRDefault="00FA3941">
      <w:pPr>
        <w:pStyle w:val="Heading1"/>
        <w:spacing w:before="34"/>
        <w:ind w:left="1555"/>
      </w:pPr>
      <w:r>
        <w:t>¿Puedo retirar mi candidatura?</w:t>
      </w:r>
    </w:p>
    <w:p w14:paraId="25739CC7" w14:textId="77777777" w:rsidR="002878F2" w:rsidRDefault="002878F2">
      <w:pPr>
        <w:pStyle w:val="BodyText"/>
        <w:rPr>
          <w:b/>
          <w:sz w:val="32"/>
        </w:rPr>
      </w:pPr>
    </w:p>
    <w:p w14:paraId="5F52494B" w14:textId="77777777" w:rsidR="002878F2" w:rsidRDefault="002878F2">
      <w:pPr>
        <w:pStyle w:val="BodyText"/>
        <w:spacing w:before="1"/>
        <w:rPr>
          <w:b/>
          <w:sz w:val="41"/>
        </w:rPr>
      </w:pPr>
    </w:p>
    <w:p w14:paraId="72D2BBA1" w14:textId="77777777" w:rsidR="002878F2" w:rsidRDefault="00FA3941">
      <w:pPr>
        <w:pStyle w:val="BodyText"/>
        <w:spacing w:line="177" w:lineRule="auto"/>
        <w:ind w:left="2815" w:right="799" w:hanging="896"/>
      </w:pPr>
      <w:r>
        <w:rPr>
          <w:noProof/>
        </w:rPr>
        <w:drawing>
          <wp:inline distT="0" distB="0" distL="0" distR="0" wp14:anchorId="0B813CED" wp14:editId="780B00A6">
            <wp:extent cx="228600" cy="228600"/>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61" cstate="print"/>
                    <a:stretch>
                      <a:fillRect/>
                    </a:stretch>
                  </pic:blipFill>
                  <pic:spPr>
                    <a:xfrm>
                      <a:off x="0" y="0"/>
                      <a:ext cx="228600" cy="228600"/>
                    </a:xfrm>
                    <a:prstGeom prst="rect">
                      <a:avLst/>
                    </a:prstGeom>
                  </pic:spPr>
                </pic:pic>
              </a:graphicData>
            </a:graphic>
          </wp:inline>
        </w:drawing>
      </w:r>
      <w:r>
        <w:rPr>
          <w:rFonts w:ascii="Times New Roman" w:hAnsi="Times New Roman"/>
          <w:sz w:val="20"/>
        </w:rPr>
        <w:t xml:space="preserve">           </w:t>
      </w:r>
      <w:r>
        <w:t xml:space="preserve">Buscar en el Código de Virginia sección </w:t>
      </w:r>
      <w:hyperlink r:id="rId91">
        <w:r>
          <w:rPr>
            <w:color w:val="0000FF"/>
            <w:u w:val="single" w:color="0000FF"/>
          </w:rPr>
          <w:t>24.2-612.2</w:t>
        </w:r>
      </w:hyperlink>
      <w:r>
        <w:t xml:space="preserve">. ELECT ofrece el formulario </w:t>
      </w:r>
      <w:hyperlink r:id="rId92">
        <w:r>
          <w:rPr>
            <w:color w:val="0000FF"/>
            <w:u w:val="single" w:color="0000FF"/>
          </w:rPr>
          <w:t>ELECT-612.2</w:t>
        </w:r>
        <w:r>
          <w:rPr>
            <w:color w:val="0000FF"/>
          </w:rPr>
          <w:t xml:space="preserve"> </w:t>
        </w:r>
      </w:hyperlink>
      <w:r>
        <w:t>para ayudar a facilitar el proceso de retiro de candidatos.</w:t>
      </w:r>
    </w:p>
    <w:p w14:paraId="1974F338" w14:textId="77777777" w:rsidR="002878F2" w:rsidRDefault="002878F2">
      <w:pPr>
        <w:pStyle w:val="BodyText"/>
      </w:pPr>
    </w:p>
    <w:p w14:paraId="36A37C31" w14:textId="77777777" w:rsidR="002878F2" w:rsidRDefault="00FA3941">
      <w:pPr>
        <w:pStyle w:val="BodyText"/>
        <w:spacing w:before="185" w:line="182" w:lineRule="auto"/>
        <w:ind w:left="2815" w:right="799" w:hanging="896"/>
      </w:pPr>
      <w:r>
        <w:rPr>
          <w:noProof/>
        </w:rPr>
        <w:drawing>
          <wp:inline distT="0" distB="0" distL="0" distR="0" wp14:anchorId="5924D51E" wp14:editId="7510C0A1">
            <wp:extent cx="228600" cy="228600"/>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2"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Un candidato que se retira debe enviar su aviso de retiro con tiempo suficiente antes de que comience la votación en ausencia, para asegurarse de que su nombre sea eliminado de</w:t>
      </w:r>
    </w:p>
    <w:p w14:paraId="38E03D44" w14:textId="77777777" w:rsidR="002878F2" w:rsidRDefault="00FA3941">
      <w:pPr>
        <w:pStyle w:val="BodyText"/>
        <w:spacing w:before="12"/>
        <w:ind w:left="2815"/>
      </w:pPr>
      <w:r>
        <w:t>la boleta.</w:t>
      </w:r>
    </w:p>
    <w:p w14:paraId="0D9B2EE6" w14:textId="77777777" w:rsidR="002878F2" w:rsidRDefault="002878F2">
      <w:pPr>
        <w:pStyle w:val="BodyText"/>
        <w:spacing w:before="9"/>
        <w:rPr>
          <w:sz w:val="26"/>
        </w:rPr>
      </w:pPr>
    </w:p>
    <w:p w14:paraId="1562F530" w14:textId="77777777" w:rsidR="002878F2" w:rsidRDefault="00FA3941">
      <w:pPr>
        <w:pStyle w:val="BodyText"/>
        <w:spacing w:before="1"/>
        <w:ind w:left="2815" w:right="799"/>
      </w:pPr>
      <w:r>
        <w:t>Si envía su formulario después de que se impriman sus boletas locales, su nombre no se eliminará de la boleta, pero ya no será un candidato.</w:t>
      </w:r>
    </w:p>
    <w:p w14:paraId="1064FECB" w14:textId="77777777" w:rsidR="002878F2" w:rsidRDefault="002878F2">
      <w:pPr>
        <w:pStyle w:val="BodyText"/>
        <w:spacing w:before="11"/>
        <w:rPr>
          <w:sz w:val="31"/>
        </w:rPr>
      </w:pPr>
    </w:p>
    <w:p w14:paraId="0D8F68BF" w14:textId="77777777" w:rsidR="002878F2" w:rsidRDefault="00FA3941">
      <w:pPr>
        <w:pStyle w:val="BodyText"/>
        <w:ind w:left="2815" w:right="799"/>
      </w:pPr>
      <w:r>
        <w:rPr>
          <w:noProof/>
        </w:rPr>
        <w:drawing>
          <wp:anchor distT="0" distB="0" distL="0" distR="0" simplePos="0" relativeHeight="251657216" behindDoc="0" locked="0" layoutInCell="1" allowOverlap="1" wp14:anchorId="1EBACD70" wp14:editId="7F67F95B">
            <wp:simplePos x="0" y="0"/>
            <wp:positionH relativeFrom="page">
              <wp:posOffset>1447800</wp:posOffset>
            </wp:positionH>
            <wp:positionV relativeFrom="paragraph">
              <wp:posOffset>14397</wp:posOffset>
            </wp:positionV>
            <wp:extent cx="228600" cy="228600"/>
            <wp:effectExtent l="0" t="0" r="0" b="0"/>
            <wp:wrapNone/>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13" cstate="print"/>
                    <a:stretch>
                      <a:fillRect/>
                    </a:stretch>
                  </pic:blipFill>
                  <pic:spPr>
                    <a:xfrm>
                      <a:off x="0" y="0"/>
                      <a:ext cx="228600" cy="228600"/>
                    </a:xfrm>
                    <a:prstGeom prst="rect">
                      <a:avLst/>
                    </a:prstGeom>
                  </pic:spPr>
                </pic:pic>
              </a:graphicData>
            </a:graphic>
          </wp:anchor>
        </w:drawing>
      </w:r>
      <w:r>
        <w:t xml:space="preserve">Envíe su retiro por escrito a su </w:t>
      </w:r>
      <w:hyperlink r:id="rId93">
        <w:r>
          <w:rPr>
            <w:color w:val="0000FF"/>
            <w:u w:val="single" w:color="0000FF"/>
          </w:rPr>
          <w:t>funcionario de registro general</w:t>
        </w:r>
      </w:hyperlink>
      <w:r>
        <w:t>. Se permiten las presentaciones electrónicas de avisos de retiro firmados.</w:t>
      </w:r>
    </w:p>
    <w:p w14:paraId="51B2274D" w14:textId="77777777" w:rsidR="002878F2" w:rsidRDefault="002878F2">
      <w:pPr>
        <w:pStyle w:val="BodyText"/>
      </w:pPr>
    </w:p>
    <w:p w14:paraId="3A9A8C7D" w14:textId="77777777" w:rsidR="002878F2" w:rsidRDefault="00FA3941">
      <w:pPr>
        <w:pStyle w:val="BodyText"/>
        <w:spacing w:before="175" w:line="175" w:lineRule="auto"/>
        <w:ind w:left="2815" w:right="799" w:hanging="896"/>
      </w:pPr>
      <w:r>
        <w:rPr>
          <w:noProof/>
        </w:rPr>
        <w:drawing>
          <wp:inline distT="0" distB="0" distL="0" distR="0" wp14:anchorId="52D616B0" wp14:editId="7A3136E0">
            <wp:extent cx="228600" cy="228600"/>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Para ser retirado de la boleta, debe enviar un aviso por escrito firmado declarando su intención de retirarse de la elección.</w:t>
      </w:r>
    </w:p>
    <w:p w14:paraId="560C773E" w14:textId="77777777" w:rsidR="002878F2" w:rsidRDefault="002878F2">
      <w:pPr>
        <w:spacing w:line="175" w:lineRule="auto"/>
        <w:sectPr w:rsidR="002878F2">
          <w:pgSz w:w="12240" w:h="15840"/>
          <w:pgMar w:top="960" w:right="360" w:bottom="900" w:left="360" w:header="763" w:footer="701" w:gutter="0"/>
          <w:cols w:space="720"/>
        </w:sectPr>
      </w:pPr>
    </w:p>
    <w:p w14:paraId="37476B94" w14:textId="77777777" w:rsidR="002878F2" w:rsidRDefault="002878F2">
      <w:pPr>
        <w:pStyle w:val="BodyText"/>
        <w:spacing w:before="5"/>
        <w:rPr>
          <w:sz w:val="16"/>
        </w:rPr>
      </w:pPr>
    </w:p>
    <w:p w14:paraId="49F6CF60" w14:textId="77777777" w:rsidR="002878F2" w:rsidRDefault="00FA3941">
      <w:pPr>
        <w:pStyle w:val="Heading2"/>
        <w:ind w:left="936"/>
      </w:pPr>
      <w:bookmarkStart w:id="1" w:name="_bookmark1"/>
      <w:bookmarkEnd w:id="1"/>
      <w:r>
        <w:t>Los siguientes dos requisitos se relacionan con las cuentas y generación de informes de financiamiento de campaña.</w:t>
      </w:r>
    </w:p>
    <w:p w14:paraId="1C7E8213" w14:textId="77777777" w:rsidR="002878F2" w:rsidRDefault="002878F2">
      <w:pPr>
        <w:pStyle w:val="BodyText"/>
        <w:spacing w:before="8"/>
        <w:rPr>
          <w:sz w:val="39"/>
        </w:rPr>
      </w:pPr>
    </w:p>
    <w:p w14:paraId="3C50D178" w14:textId="77777777" w:rsidR="002878F2" w:rsidRDefault="00FA3941">
      <w:pPr>
        <w:pStyle w:val="ListParagraph"/>
        <w:numPr>
          <w:ilvl w:val="0"/>
          <w:numId w:val="2"/>
        </w:numPr>
        <w:tabs>
          <w:tab w:val="left" w:pos="1915"/>
          <w:tab w:val="left" w:pos="1916"/>
        </w:tabs>
        <w:ind w:hanging="721"/>
        <w:rPr>
          <w:sz w:val="28"/>
        </w:rPr>
      </w:pPr>
      <w:r>
        <w:rPr>
          <w:sz w:val="28"/>
        </w:rPr>
        <w:t>Llenar y enviar</w:t>
      </w:r>
      <w:r>
        <w:rPr>
          <w:color w:val="0461C1"/>
          <w:sz w:val="28"/>
        </w:rPr>
        <w:t xml:space="preserve"> </w:t>
      </w:r>
      <w:hyperlink r:id="rId94">
        <w:r>
          <w:rPr>
            <w:color w:val="0461C1"/>
            <w:sz w:val="28"/>
            <w:u w:val="single" w:color="0461C1"/>
          </w:rPr>
          <w:t>Declaración de organización para un candidato.</w:t>
        </w:r>
      </w:hyperlink>
    </w:p>
    <w:p w14:paraId="0380B5C6" w14:textId="77777777" w:rsidR="002878F2" w:rsidRDefault="00FA3941">
      <w:pPr>
        <w:pStyle w:val="BodyText"/>
        <w:spacing w:before="224"/>
        <w:ind w:left="1945"/>
      </w:pPr>
      <w:r>
        <w:rPr>
          <w:noProof/>
        </w:rPr>
        <w:drawing>
          <wp:inline distT="0" distB="0" distL="0" distR="0" wp14:anchorId="4D132084" wp14:editId="71D34C94">
            <wp:extent cx="228600" cy="228600"/>
            <wp:effectExtent l="0" t="0" r="0" b="0"/>
            <wp:docPr id="4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5.png"/>
                    <pic:cNvPicPr/>
                  </pic:nvPicPr>
                  <pic:blipFill>
                    <a:blip r:embed="rId61"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 xml:space="preserve">Buscar en el título 24.2 del Código de Virginia, </w:t>
      </w:r>
      <w:hyperlink r:id="rId95">
        <w:r>
          <w:rPr>
            <w:color w:val="0461C1"/>
            <w:u w:val="single" w:color="0461C1"/>
          </w:rPr>
          <w:t>capítulo 9.3</w:t>
        </w:r>
      </w:hyperlink>
      <w:r>
        <w:t>.</w:t>
      </w:r>
    </w:p>
    <w:p w14:paraId="7BCA23D9" w14:textId="77777777" w:rsidR="002878F2" w:rsidRDefault="002878F2">
      <w:pPr>
        <w:pStyle w:val="BodyText"/>
        <w:spacing w:before="4"/>
        <w:rPr>
          <w:sz w:val="35"/>
        </w:rPr>
      </w:pPr>
    </w:p>
    <w:p w14:paraId="14CE4182" w14:textId="77777777" w:rsidR="002878F2" w:rsidRDefault="00FA3941">
      <w:pPr>
        <w:pStyle w:val="BodyText"/>
        <w:spacing w:line="268" w:lineRule="exact"/>
        <w:ind w:left="2815"/>
      </w:pPr>
      <w:r>
        <w:rPr>
          <w:noProof/>
        </w:rPr>
        <w:drawing>
          <wp:anchor distT="0" distB="0" distL="0" distR="0" simplePos="0" relativeHeight="251663360" behindDoc="0" locked="0" layoutInCell="1" allowOverlap="1" wp14:anchorId="522DC7CB" wp14:editId="4156A4AB">
            <wp:simplePos x="0" y="0"/>
            <wp:positionH relativeFrom="page">
              <wp:posOffset>1463675</wp:posOffset>
            </wp:positionH>
            <wp:positionV relativeFrom="paragraph">
              <wp:posOffset>-3509</wp:posOffset>
            </wp:positionV>
            <wp:extent cx="228600" cy="228600"/>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2" cstate="print"/>
                    <a:stretch>
                      <a:fillRect/>
                    </a:stretch>
                  </pic:blipFill>
                  <pic:spPr>
                    <a:xfrm>
                      <a:off x="0" y="0"/>
                      <a:ext cx="228600" cy="228600"/>
                    </a:xfrm>
                    <a:prstGeom prst="rect">
                      <a:avLst/>
                    </a:prstGeom>
                  </pic:spPr>
                </pic:pic>
              </a:graphicData>
            </a:graphic>
          </wp:anchor>
        </w:drawing>
      </w:r>
      <w:r>
        <w:t>Dentro de los 10 días de uno de los siguientes:</w:t>
      </w:r>
    </w:p>
    <w:p w14:paraId="47B3CD80" w14:textId="77777777" w:rsidR="002878F2" w:rsidRDefault="00FA3941">
      <w:pPr>
        <w:pStyle w:val="ListParagraph"/>
        <w:numPr>
          <w:ilvl w:val="1"/>
          <w:numId w:val="2"/>
        </w:numPr>
        <w:tabs>
          <w:tab w:val="left" w:pos="3456"/>
          <w:tab w:val="left" w:pos="3457"/>
        </w:tabs>
        <w:spacing w:line="279" w:lineRule="exact"/>
      </w:pPr>
      <w:r>
        <w:t>cuando acepte una contribución.</w:t>
      </w:r>
    </w:p>
    <w:p w14:paraId="57DF86F5" w14:textId="77777777" w:rsidR="002878F2" w:rsidRDefault="00FA3941">
      <w:pPr>
        <w:pStyle w:val="ListParagraph"/>
        <w:numPr>
          <w:ilvl w:val="1"/>
          <w:numId w:val="2"/>
        </w:numPr>
        <w:tabs>
          <w:tab w:val="left" w:pos="3456"/>
          <w:tab w:val="left" w:pos="3457"/>
        </w:tabs>
      </w:pPr>
      <w:r>
        <w:t>cuando gaste cualquier dinero.</w:t>
      </w:r>
    </w:p>
    <w:p w14:paraId="35494E94" w14:textId="77777777" w:rsidR="002878F2" w:rsidRDefault="00FA3941">
      <w:pPr>
        <w:pStyle w:val="ListParagraph"/>
        <w:numPr>
          <w:ilvl w:val="1"/>
          <w:numId w:val="2"/>
        </w:numPr>
        <w:tabs>
          <w:tab w:val="left" w:pos="3456"/>
          <w:tab w:val="left" w:pos="3457"/>
        </w:tabs>
        <w:spacing w:before="6" w:line="279" w:lineRule="exact"/>
      </w:pPr>
      <w:r>
        <w:t>cuando usted paga una tarifa de presentación de documentación.</w:t>
      </w:r>
    </w:p>
    <w:p w14:paraId="58585AFB" w14:textId="77777777" w:rsidR="002878F2" w:rsidRDefault="00FA3941">
      <w:pPr>
        <w:pStyle w:val="ListParagraph"/>
        <w:numPr>
          <w:ilvl w:val="1"/>
          <w:numId w:val="2"/>
        </w:numPr>
        <w:tabs>
          <w:tab w:val="left" w:pos="3456"/>
          <w:tab w:val="left" w:pos="3457"/>
        </w:tabs>
        <w:spacing w:line="278" w:lineRule="exact"/>
      </w:pPr>
      <w:r>
        <w:t>cuando usted presenta un Certificado de requisitos del candidato.</w:t>
      </w:r>
    </w:p>
    <w:p w14:paraId="50A73982" w14:textId="77777777" w:rsidR="002878F2" w:rsidRDefault="00FA3941">
      <w:pPr>
        <w:pStyle w:val="ListParagraph"/>
        <w:numPr>
          <w:ilvl w:val="1"/>
          <w:numId w:val="2"/>
        </w:numPr>
        <w:tabs>
          <w:tab w:val="left" w:pos="3456"/>
          <w:tab w:val="left" w:pos="3457"/>
        </w:tabs>
        <w:spacing w:line="278" w:lineRule="exact"/>
      </w:pPr>
      <w:r>
        <w:t>cuando usted nombra un tesorero de campaña, un comité de campaña o un depositario de campaña.</w:t>
      </w:r>
    </w:p>
    <w:p w14:paraId="3A560067" w14:textId="77777777" w:rsidR="002878F2" w:rsidRDefault="002878F2">
      <w:pPr>
        <w:pStyle w:val="BodyText"/>
        <w:spacing w:before="7"/>
        <w:rPr>
          <w:sz w:val="41"/>
        </w:rPr>
      </w:pPr>
    </w:p>
    <w:p w14:paraId="105A3089" w14:textId="77777777" w:rsidR="0024093A" w:rsidRDefault="00FA3941" w:rsidP="0024093A">
      <w:pPr>
        <w:pStyle w:val="TableParagraph"/>
        <w:spacing w:before="116"/>
        <w:ind w:left="583"/>
        <w:rPr>
          <w:sz w:val="21"/>
        </w:rPr>
      </w:pPr>
      <w:r>
        <w:rPr>
          <w:noProof/>
        </w:rPr>
        <w:drawing>
          <wp:inline distT="0" distB="0" distL="0" distR="0" wp14:anchorId="33F7F981" wp14:editId="4B2BAB58">
            <wp:extent cx="228600" cy="228600"/>
            <wp:effectExtent l="0" t="0" r="0" b="0"/>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3"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rPr>
          <w:sz w:val="21"/>
        </w:rPr>
        <w:t xml:space="preserve">Remitir Declaración de organización (SOO) </w:t>
      </w:r>
      <w:r>
        <w:rPr>
          <w:b/>
          <w:bCs/>
          <w:sz w:val="21"/>
        </w:rPr>
        <w:t>por vía electrónica mediante COMET</w:t>
      </w:r>
      <w:r>
        <w:rPr>
          <w:sz w:val="21"/>
        </w:rPr>
        <w:t>:</w:t>
      </w:r>
    </w:p>
    <w:p w14:paraId="6F04A553" w14:textId="77777777" w:rsidR="00E91768" w:rsidRPr="00E91768" w:rsidRDefault="0024093A" w:rsidP="00E91768">
      <w:pPr>
        <w:pStyle w:val="TableParagraph"/>
        <w:numPr>
          <w:ilvl w:val="5"/>
          <w:numId w:val="7"/>
        </w:numPr>
        <w:tabs>
          <w:tab w:val="left" w:pos="1303"/>
          <w:tab w:val="left" w:pos="1304"/>
        </w:tabs>
        <w:spacing w:before="126" w:line="249" w:lineRule="auto"/>
        <w:ind w:right="265"/>
      </w:pPr>
      <w:r>
        <w:t>Imprimir PDF del SOO, firmar y enviar al Departamento de Elecciones</w:t>
      </w:r>
    </w:p>
    <w:p w14:paraId="20474BC7" w14:textId="77777777" w:rsidR="002878F2" w:rsidRPr="0024093A" w:rsidRDefault="0024093A" w:rsidP="00E91768">
      <w:pPr>
        <w:pStyle w:val="TableParagraph"/>
        <w:numPr>
          <w:ilvl w:val="5"/>
          <w:numId w:val="7"/>
        </w:numPr>
        <w:tabs>
          <w:tab w:val="left" w:pos="1303"/>
          <w:tab w:val="left" w:pos="1304"/>
        </w:tabs>
        <w:spacing w:before="126" w:line="249" w:lineRule="auto"/>
        <w:ind w:right="265"/>
      </w:pPr>
      <w:r>
        <w:t>Hacer una copia del PDF firmado y enviarlo a su funcionario de registro general.</w:t>
      </w:r>
    </w:p>
    <w:p w14:paraId="6A32D70D" w14:textId="77777777" w:rsidR="009E5E35" w:rsidRDefault="009E5E35">
      <w:pPr>
        <w:pStyle w:val="BodyText"/>
      </w:pPr>
    </w:p>
    <w:p w14:paraId="760E69DE" w14:textId="77777777" w:rsidR="002878F2" w:rsidRDefault="00FA3941">
      <w:pPr>
        <w:pStyle w:val="BodyText"/>
        <w:spacing w:before="224"/>
        <w:ind w:left="1940"/>
      </w:pPr>
      <w:r>
        <w:rPr>
          <w:noProof/>
        </w:rPr>
        <w:drawing>
          <wp:inline distT="0" distB="0" distL="0" distR="0" wp14:anchorId="655934DF" wp14:editId="2A4E2A0D">
            <wp:extent cx="228600" cy="228600"/>
            <wp:effectExtent l="0" t="0" r="0" b="0"/>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Si no envía este formulario, es posible que deba pagar multas.</w:t>
      </w:r>
    </w:p>
    <w:p w14:paraId="22006CED" w14:textId="77777777" w:rsidR="002878F2" w:rsidRDefault="00FA3941">
      <w:pPr>
        <w:pStyle w:val="BodyText"/>
        <w:spacing w:before="16"/>
        <w:ind w:left="2815"/>
      </w:pPr>
      <w:r>
        <w:t xml:space="preserve">Aprenda sobre la </w:t>
      </w:r>
      <w:hyperlink r:id="rId96">
        <w:r>
          <w:rPr>
            <w:color w:val="0000FF"/>
            <w:u w:val="single" w:color="0000FF"/>
          </w:rPr>
          <w:t>Ley de divulgación del financiamiento de campañas</w:t>
        </w:r>
      </w:hyperlink>
      <w:r>
        <w:t>.</w:t>
      </w:r>
    </w:p>
    <w:p w14:paraId="055F7C92" w14:textId="77777777" w:rsidR="002878F2" w:rsidRDefault="002878F2">
      <w:pPr>
        <w:pStyle w:val="BodyText"/>
        <w:rPr>
          <w:sz w:val="20"/>
        </w:rPr>
      </w:pPr>
    </w:p>
    <w:p w14:paraId="3B3A908E" w14:textId="77777777" w:rsidR="002878F2" w:rsidRDefault="00FA3941">
      <w:pPr>
        <w:pStyle w:val="Heading2"/>
        <w:numPr>
          <w:ilvl w:val="0"/>
          <w:numId w:val="2"/>
        </w:numPr>
        <w:tabs>
          <w:tab w:val="left" w:pos="1915"/>
          <w:tab w:val="left" w:pos="1916"/>
        </w:tabs>
        <w:spacing w:before="160"/>
        <w:ind w:hanging="721"/>
      </w:pPr>
      <w:r>
        <w:t>Enviar informes de financiamiento de campaña</w:t>
      </w:r>
    </w:p>
    <w:p w14:paraId="50C8752C" w14:textId="77777777" w:rsidR="002878F2" w:rsidRDefault="002878F2">
      <w:pPr>
        <w:pStyle w:val="BodyText"/>
        <w:spacing w:before="7"/>
        <w:rPr>
          <w:sz w:val="38"/>
        </w:rPr>
      </w:pPr>
    </w:p>
    <w:p w14:paraId="3543EDCE" w14:textId="77777777" w:rsidR="002878F2" w:rsidRDefault="00FA3941">
      <w:pPr>
        <w:pStyle w:val="BodyText"/>
        <w:ind w:left="1940"/>
      </w:pPr>
      <w:r>
        <w:rPr>
          <w:noProof/>
        </w:rPr>
        <w:drawing>
          <wp:inline distT="0" distB="0" distL="0" distR="0" wp14:anchorId="13B002CD" wp14:editId="62683049">
            <wp:extent cx="228600" cy="228600"/>
            <wp:effectExtent l="0" t="0" r="0" b="0"/>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pic:cNvPicPr/>
                  </pic:nvPicPr>
                  <pic:blipFill>
                    <a:blip r:embed="rId61"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t xml:space="preserve">Buscar en el título 24.2 del Código de Virginia, </w:t>
      </w:r>
      <w:hyperlink r:id="rId97">
        <w:r>
          <w:rPr>
            <w:color w:val="0461C1"/>
            <w:u w:val="single" w:color="0461C1"/>
          </w:rPr>
          <w:t>capítulo 9.3</w:t>
        </w:r>
      </w:hyperlink>
      <w:r>
        <w:t>.</w:t>
      </w:r>
    </w:p>
    <w:p w14:paraId="0A06C2FE" w14:textId="038A4F5D" w:rsidR="002878F2" w:rsidRDefault="00FA3941">
      <w:pPr>
        <w:pStyle w:val="BodyText"/>
        <w:spacing w:before="151" w:line="184" w:lineRule="auto"/>
        <w:ind w:left="2815" w:right="799" w:hanging="876"/>
      </w:pPr>
      <w:r>
        <w:rPr>
          <w:noProof/>
        </w:rPr>
        <w:drawing>
          <wp:inline distT="0" distB="0" distL="0" distR="0" wp14:anchorId="52115B1A" wp14:editId="7EE0D493">
            <wp:extent cx="228600" cy="228600"/>
            <wp:effectExtent l="0" t="0" r="0" b="0"/>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2"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rPr>
          <w:sz w:val="21"/>
        </w:rPr>
        <w:t xml:space="preserve">Seleccionar las </w:t>
      </w:r>
      <w:proofErr w:type="spellStart"/>
      <w:r>
        <w:rPr>
          <w:sz w:val="21"/>
        </w:rPr>
        <w:t>eleccciones</w:t>
      </w:r>
      <w:proofErr w:type="spellEnd"/>
      <w:r>
        <w:rPr>
          <w:sz w:val="21"/>
        </w:rPr>
        <w:t xml:space="preserve"> especiales del senado de Virginia del noveno distrito del 28 de marzo de 2023 </w:t>
      </w:r>
      <w:hyperlink r:id="rId98" w:history="1">
        <w:r>
          <w:rPr>
            <w:rStyle w:val="Hyperlink"/>
            <w:sz w:val="21"/>
          </w:rPr>
          <w:t>aquí</w:t>
        </w:r>
      </w:hyperlink>
      <w:r>
        <w:rPr>
          <w:sz w:val="21"/>
        </w:rPr>
        <w:t>.</w:t>
      </w:r>
    </w:p>
    <w:p w14:paraId="407344DE" w14:textId="77777777" w:rsidR="002878F2" w:rsidRDefault="002878F2">
      <w:pPr>
        <w:pStyle w:val="BodyText"/>
        <w:spacing w:before="2"/>
        <w:rPr>
          <w:sz w:val="31"/>
        </w:rPr>
      </w:pPr>
    </w:p>
    <w:p w14:paraId="2125D423" w14:textId="77777777" w:rsidR="002878F2" w:rsidRDefault="00FA3941">
      <w:pPr>
        <w:pStyle w:val="BodyText"/>
        <w:ind w:left="1292" w:right="1641"/>
        <w:jc w:val="center"/>
      </w:pPr>
      <w:r>
        <w:rPr>
          <w:noProof/>
        </w:rPr>
        <w:drawing>
          <wp:anchor distT="0" distB="0" distL="0" distR="0" simplePos="0" relativeHeight="251660288" behindDoc="0" locked="0" layoutInCell="1" allowOverlap="1" wp14:anchorId="12480D55" wp14:editId="71342827">
            <wp:simplePos x="0" y="0"/>
            <wp:positionH relativeFrom="page">
              <wp:posOffset>1460500</wp:posOffset>
            </wp:positionH>
            <wp:positionV relativeFrom="paragraph">
              <wp:posOffset>-10113</wp:posOffset>
            </wp:positionV>
            <wp:extent cx="228600" cy="228600"/>
            <wp:effectExtent l="0" t="0" r="0" b="0"/>
            <wp:wrapNone/>
            <wp:docPr id="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png"/>
                    <pic:cNvPicPr/>
                  </pic:nvPicPr>
                  <pic:blipFill>
                    <a:blip r:embed="rId13" cstate="print"/>
                    <a:stretch>
                      <a:fillRect/>
                    </a:stretch>
                  </pic:blipFill>
                  <pic:spPr>
                    <a:xfrm>
                      <a:off x="0" y="0"/>
                      <a:ext cx="228600" cy="228600"/>
                    </a:xfrm>
                    <a:prstGeom prst="rect">
                      <a:avLst/>
                    </a:prstGeom>
                  </pic:spPr>
                </pic:pic>
              </a:graphicData>
            </a:graphic>
          </wp:anchor>
        </w:drawing>
      </w:r>
      <w:r>
        <w:t xml:space="preserve">Envíe las copias al </w:t>
      </w:r>
      <w:hyperlink r:id="rId99">
        <w:r>
          <w:rPr>
            <w:color w:val="0461C1"/>
            <w:u w:val="single" w:color="0461C1"/>
          </w:rPr>
          <w:t>Departamento de Elecciones mediante COMET</w:t>
        </w:r>
      </w:hyperlink>
    </w:p>
    <w:p w14:paraId="4348143D" w14:textId="77777777" w:rsidR="002878F2" w:rsidRDefault="002878F2">
      <w:pPr>
        <w:jc w:val="center"/>
        <w:sectPr w:rsidR="002878F2">
          <w:pgSz w:w="12240" w:h="15840"/>
          <w:pgMar w:top="960" w:right="360" w:bottom="900" w:left="360" w:header="763" w:footer="701" w:gutter="0"/>
          <w:cols w:space="720"/>
        </w:sectPr>
      </w:pPr>
    </w:p>
    <w:p w14:paraId="3F3D339D" w14:textId="77777777" w:rsidR="002878F2" w:rsidRDefault="002878F2">
      <w:pPr>
        <w:pStyle w:val="BodyText"/>
        <w:spacing w:before="5"/>
        <w:rPr>
          <w:sz w:val="16"/>
        </w:rPr>
      </w:pPr>
    </w:p>
    <w:p w14:paraId="29F1E481" w14:textId="77777777" w:rsidR="002878F2" w:rsidRDefault="00A514FE">
      <w:pPr>
        <w:pStyle w:val="BodyText"/>
        <w:spacing w:before="11"/>
        <w:rPr>
          <w:sz w:val="21"/>
        </w:rPr>
      </w:pPr>
      <w:r>
        <w:rPr>
          <w:noProof/>
        </w:rPr>
        <mc:AlternateContent>
          <mc:Choice Requires="wps">
            <w:drawing>
              <wp:anchor distT="0" distB="0" distL="0" distR="0" simplePos="0" relativeHeight="487593472" behindDoc="1" locked="0" layoutInCell="1" allowOverlap="1" wp14:anchorId="78F55BCC" wp14:editId="77CF9638">
                <wp:simplePos x="0" y="0"/>
                <wp:positionH relativeFrom="page">
                  <wp:posOffset>511810</wp:posOffset>
                </wp:positionH>
                <wp:positionV relativeFrom="paragraph">
                  <wp:posOffset>194945</wp:posOffset>
                </wp:positionV>
                <wp:extent cx="6667500" cy="6350"/>
                <wp:effectExtent l="0" t="0" r="0" b="0"/>
                <wp:wrapTopAndBottom/>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564EC" id="Rectangle 2" o:spid="_x0000_s1026" style="position:absolute;margin-left:40.3pt;margin-top:15.35pt;width:525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k5dwIAAPoEAAAOAAAAZHJzL2Uyb0RvYy54bWysVNuO0zAQfUfiHyy/d3MhTZto09VeKEJa&#10;YMXCB7i201g4trHdpruIf2fstKWFlxWiD64nMx6fmXPGl1e7XqItt05o1eDsIsWIK6qZUOsGf/2y&#10;nMwxcp4oRqRWvMFP3OGrxetXl4Opea47LRm3CJIoVw+mwZ33pk4SRzveE3ehDVfgbLXtiQfTrhNm&#10;yQDZe5nkaVomg7bMWE25c/D1bnTiRczftpz6T23ruEeywYDNx9XGdRXWZHFJ6rUlphN0D4P8A4qe&#10;CAWXHlPdEU/Qxoq/UvWCWu106y+o7hPdtoLyWANUk6V/VPPYEcNjLdAcZ45tcv8vLf24fbBIMOCu&#10;wEiRHjj6DF0jai05ykN/BuNqCHs0DzZU6My9pt8cUvq2gyh+ba0eOk4YoMpCfHJ2IBgOjqLV8EEz&#10;yE42XsdW7Vrbh4TQBLSLjDwdGeE7jyh8LMtyNk2BOAq+8s00EpaQ+nDWWOffcd2jsGmwBeQxN9ne&#10;Ox+wkPoQErFrKdhSSBkNu17dSou2JGgj/iJ8KPE0TKoQrHQ4NmYcvwBEuCP4AtjI9Y8qy4v0Jq8m&#10;y3I+mxTLYjqpZul8kmbVTVWmRVXcLX8GgFlRd4Ixru6F4gfdZcXLeN1PwKiYqDw0NLia5tNY+xl6&#10;97Iie+FhDKXoGzw/doLUgda3ikHZpPZEyHGfnMOPXYYeHP5jV6IIAu+jflaaPYEGrAaSgE14MGDT&#10;afuM0QDD12D3fUMsx0i+V6CjKiuKMK3RKKazHAx76lmdeoiikKrBHqNxe+vHCd8YK9Yd3JTFxih9&#10;DdprRRRG0OWIaq9YGLBYwf4xCBN8aseo30/W4hcAAAD//wMAUEsDBBQABgAIAAAAIQCKVwpd3gAA&#10;AAkBAAAPAAAAZHJzL2Rvd25yZXYueG1sTI/NTsMwEITvSLyDtUjcqJ0W2hDiVC0SRyT6c6A3J16S&#10;qPE6td028PQ4JzjuzGj2m3w5mI5d0PnWkoRkIoAhVVa3VEvY794eUmA+KNKqs4QSvtHDsri9yVWm&#10;7ZU2eNmGmsUS8pmS0ITQZ5z7qkGj/MT2SNH7ss6oEE9Xc+3UNZabjk+FmHOjWoofGtXja4PVcXs2&#10;EtbP6fr08UjvP5vygIfP8vg0dULK+7th9QIs4BD+wjDiR3QoIlNpz6Q96ySkYh6TEmZiAWz0k9mo&#10;lFFJFsCLnP9fUPwCAAD//wMAUEsBAi0AFAAGAAgAAAAhALaDOJL+AAAA4QEAABMAAAAAAAAAAAAA&#10;AAAAAAAAAFtDb250ZW50X1R5cGVzXS54bWxQSwECLQAUAAYACAAAACEAOP0h/9YAAACUAQAACwAA&#10;AAAAAAAAAAAAAAAvAQAAX3JlbHMvLnJlbHNQSwECLQAUAAYACAAAACEAACKJOXcCAAD6BAAADgAA&#10;AAAAAAAAAAAAAAAuAgAAZHJzL2Uyb0RvYy54bWxQSwECLQAUAAYACAAAACEAilcKXd4AAAAJAQAA&#10;DwAAAAAAAAAAAAAAAADRBAAAZHJzL2Rvd25yZXYueG1sUEsFBgAAAAAEAAQA8wAAANwFAAAAAA==&#10;" fillcolor="black" stroked="f">
                <w10:wrap type="topAndBottom" anchorx="page"/>
              </v:rect>
            </w:pict>
          </mc:Fallback>
        </mc:AlternateContent>
      </w:r>
    </w:p>
    <w:p w14:paraId="3FD7F3DE" w14:textId="77777777" w:rsidR="002878F2" w:rsidRDefault="00FA3941">
      <w:pPr>
        <w:spacing w:line="236" w:lineRule="exact"/>
        <w:ind w:left="475"/>
        <w:rPr>
          <w:b/>
          <w:sz w:val="20"/>
        </w:rPr>
      </w:pPr>
      <w:r>
        <w:rPr>
          <w:b/>
          <w:sz w:val="20"/>
        </w:rPr>
        <w:t>Exención general de responsabilidad</w:t>
      </w:r>
    </w:p>
    <w:p w14:paraId="5AB35EAB" w14:textId="77777777" w:rsidR="002878F2" w:rsidRDefault="00FA3941">
      <w:pPr>
        <w:spacing w:before="118"/>
        <w:ind w:left="475" w:right="2680"/>
        <w:rPr>
          <w:sz w:val="20"/>
        </w:rPr>
      </w:pPr>
      <w:r>
        <w:rPr>
          <w:sz w:val="20"/>
        </w:rPr>
        <w:t xml:space="preserve">La versión electrónica de este Boletín de candidatos se puede encontrar en el sitio web del Departamento de Elecciones: </w:t>
      </w:r>
      <w:hyperlink r:id="rId100">
        <w:r>
          <w:rPr>
            <w:color w:val="0461C1"/>
            <w:sz w:val="20"/>
            <w:u w:val="single" w:color="0461C1"/>
          </w:rPr>
          <w:t>https://www.elections.virginia.gov/candidatepac-info/candidate-bulletins/index.html</w:t>
        </w:r>
      </w:hyperlink>
    </w:p>
    <w:p w14:paraId="2E43A9DA" w14:textId="77777777" w:rsidR="002878F2" w:rsidRDefault="00FA3941">
      <w:pPr>
        <w:spacing w:before="121"/>
        <w:ind w:left="475"/>
        <w:rPr>
          <w:sz w:val="20"/>
        </w:rPr>
      </w:pPr>
      <w:r>
        <w:rPr>
          <w:sz w:val="20"/>
        </w:rPr>
        <w:t>Los candidatos son responsables de cumplir con todas las leyes y reglamentos locales, estatales y federales vigentes.</w:t>
      </w:r>
    </w:p>
    <w:p w14:paraId="74D7E0F7" w14:textId="77777777" w:rsidR="002878F2" w:rsidRDefault="00FA3941">
      <w:pPr>
        <w:spacing w:before="121"/>
        <w:ind w:left="475" w:right="687"/>
        <w:rPr>
          <w:sz w:val="20"/>
        </w:rPr>
      </w:pPr>
      <w:r>
        <w:rPr>
          <w:sz w:val="20"/>
        </w:rPr>
        <w:t>Este Boletín de Candidatos proporciona una descripción general de los requisitos electorales de Virginia solamente. No pretende proporcionar asesoría legal o declaraciones vinculantes de política oficial. Más bien, el Boletín de Candidatos describe la ley electoral que se encuentra en el Código de Virginia.</w:t>
      </w:r>
    </w:p>
    <w:p w14:paraId="18DE5C98" w14:textId="77777777" w:rsidR="002878F2" w:rsidRDefault="00FA3941">
      <w:pPr>
        <w:spacing w:line="243" w:lineRule="exact"/>
        <w:ind w:left="475"/>
        <w:rPr>
          <w:sz w:val="20"/>
        </w:rPr>
      </w:pPr>
      <w:r>
        <w:rPr>
          <w:sz w:val="20"/>
        </w:rPr>
        <w:t>Las leyes y regulaciones aplicables están sujetas a cambios en su contenido e interpretación.</w:t>
      </w:r>
    </w:p>
    <w:sectPr w:rsidR="002878F2">
      <w:type w:val="continuous"/>
      <w:pgSz w:w="12240" w:h="15840"/>
      <w:pgMar w:top="48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4C07" w14:textId="77777777" w:rsidR="00567582" w:rsidRDefault="00567582">
      <w:r>
        <w:separator/>
      </w:r>
    </w:p>
  </w:endnote>
  <w:endnote w:type="continuationSeparator" w:id="0">
    <w:p w14:paraId="5D612537" w14:textId="77777777" w:rsidR="00567582" w:rsidRDefault="0056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1C3C" w14:textId="77777777" w:rsidR="00D928D6" w:rsidRDefault="00D928D6">
    <w:pPr>
      <w:pStyle w:val="BodyText"/>
      <w:spacing w:line="14" w:lineRule="auto"/>
      <w:rPr>
        <w:sz w:val="20"/>
      </w:rPr>
    </w:pPr>
    <w:r>
      <w:rPr>
        <w:noProof/>
      </w:rPr>
      <mc:AlternateContent>
        <mc:Choice Requires="wps">
          <w:drawing>
            <wp:anchor distT="0" distB="0" distL="114300" distR="114300" simplePos="0" relativeHeight="487015424" behindDoc="1" locked="0" layoutInCell="1" allowOverlap="1" wp14:anchorId="3DBC20C4" wp14:editId="7541DDC2">
              <wp:simplePos x="0" y="0"/>
              <wp:positionH relativeFrom="margin">
                <wp:align>right</wp:align>
              </wp:positionH>
              <wp:positionV relativeFrom="bottomMargin">
                <wp:posOffset>57150</wp:posOffset>
              </wp:positionV>
              <wp:extent cx="638175" cy="142875"/>
              <wp:effectExtent l="0" t="0" r="952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C1868" w14:textId="7CE6D545" w:rsidR="00D928D6" w:rsidRDefault="00595832">
                          <w:pPr>
                            <w:spacing w:line="203" w:lineRule="exact"/>
                            <w:ind w:left="20"/>
                            <w:rPr>
                              <w:sz w:val="18"/>
                            </w:rPr>
                          </w:pPr>
                          <w:r>
                            <w:rPr>
                              <w:sz w:val="18"/>
                            </w:rPr>
                            <w:t>22/02/2023</w:t>
                          </w:r>
                        </w:p>
                        <w:p w14:paraId="258115CA" w14:textId="77777777" w:rsidR="003E7E0D" w:rsidRDefault="003E7E0D" w:rsidP="003E7E0D">
                          <w:pPr>
                            <w:spacing w:line="203" w:lineRule="exac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C20C4" id="_x0000_t202" coordsize="21600,21600" o:spt="202" path="m,l,21600r21600,l21600,xe">
              <v:stroke joinstyle="miter"/>
              <v:path gradientshapeok="t" o:connecttype="rect"/>
            </v:shapetype>
            <v:shape id="Text Box 4" o:spid="_x0000_s1028" type="#_x0000_t202" style="position:absolute;margin-left:-.95pt;margin-top:4.5pt;width:50.25pt;height:11.25pt;z-index:-16301056;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hJ2AEAAJcDAAAOAAAAZHJzL2Uyb0RvYy54bWysU9uO0zAQfUfiHyy/0zQFlipqulp2tQhp&#10;uUgLH+A4TmKReMyM26R8PWOn6XJ5Q7xY47F95pwz4931NPTiaJAsuFLmq7UUxmmorWtL+fXL/Yut&#10;FBSUq1UPzpTyZEhe758/242+MBvooK8NCgZxVIy+lF0Ivsgy0p0ZFK3AG8eHDeCgAm+xzWpUI6MP&#10;fbZZr6+yEbD2CNoQcfZuPpT7hN80RodPTUMmiL6UzC2kFdNaxTXb71TRovKd1Wca6h9YDMo6LnqB&#10;ulNBiQPav6AGqxEImrDSMGTQNFabpIHV5Os/1Dx2ypukhc0hf7GJ/h+s/nh89J9RhOktTNzAJIL8&#10;A+hvJBzcdsq15gYRxs6omgvn0bJs9FScn0arqaAIUo0foOYmq0OABDQ1OERXWKdgdG7A6WK6mYLQ&#10;nLx6uc3fvJZC81H+arPlOFZQxfLYI4V3BgYRg1Ii9zSBq+MDhfnqciXWcnBv+z71tXe/JRgzZhL5&#10;yHdmHqZqErYu5SbWjVoqqE+sBmGeFp5uDjrAH1KMPCmlpO8HhUaK/r1jR+JYLQEuQbUEyml+Wsog&#10;xRzehnn8Dh5t2zHy7LmDG3atsUnRE4szXe5+8uQ8qXG8ft2nW0//af8TAAD//wMAUEsDBBQABgAI&#10;AAAAIQCBIRiU2wAAAAUBAAAPAAAAZHJzL2Rvd25yZXYueG1sTI/BTsMwEETvSPyDtZW4UbugVjTN&#10;pqoQnJAQaThwdOJtYjVeh9htw9/jnuC0Gs1o5m2+nVwvzjQG6xlhMVcgiBtvLLcIn9Xr/ROIEDUb&#10;3XsmhB8KsC1ub3KdGX/hks772IpUwiHTCF2MQyZlaDpyOsz9QJy8gx+djkmOrTSjvqRy18sHpVbS&#10;actpodMDPXfUHPcnh7D74vLFfr/XH+WhtFW1Vvy2OiLezabdBkSkKf6F4Yqf0KFITLU/sQmiR0iP&#10;RIR1OldTqSWIGuFxsQRZ5PI/ffELAAD//wMAUEsBAi0AFAAGAAgAAAAhALaDOJL+AAAA4QEAABMA&#10;AAAAAAAAAAAAAAAAAAAAAFtDb250ZW50X1R5cGVzXS54bWxQSwECLQAUAAYACAAAACEAOP0h/9YA&#10;AACUAQAACwAAAAAAAAAAAAAAAAAvAQAAX3JlbHMvLnJlbHNQSwECLQAUAAYACAAAACEAO8goSdgB&#10;AACXAwAADgAAAAAAAAAAAAAAAAAuAgAAZHJzL2Uyb0RvYy54bWxQSwECLQAUAAYACAAAACEAgSEY&#10;lNsAAAAFAQAADwAAAAAAAAAAAAAAAAAyBAAAZHJzL2Rvd25yZXYueG1sUEsFBgAAAAAEAAQA8wAA&#10;ADoFAAAAAA==&#10;" filled="f" stroked="f">
              <v:textbox inset="0,0,0,0">
                <w:txbxContent>
                  <w:p w14:paraId="1D3C1868" w14:textId="7CE6D545" w:rsidR="00D928D6" w:rsidRDefault="00595832">
                    <w:pPr>
                      <w:spacing w:line="203" w:lineRule="exact"/>
                      <w:ind w:left="20"/>
                      <w:rPr>
                        <w:sz w:val="18"/>
                      </w:rPr>
                    </w:pPr>
                    <w:r>
                      <w:rPr>
                        <w:sz w:val="18"/>
                      </w:rPr>
                      <w:t xml:space="preserve">22/02/2023</w:t>
                    </w:r>
                  </w:p>
                  <w:p w14:paraId="258115CA" w14:textId="77777777" w:rsidR="003E7E0D" w:rsidRDefault="003E7E0D" w:rsidP="003E7E0D">
                    <w:pPr>
                      <w:spacing w:line="203" w:lineRule="exact"/>
                      <w:rPr>
                        <w:sz w:val="18"/>
                      </w:rP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915F" w14:textId="77777777" w:rsidR="00D928D6" w:rsidRDefault="00D928D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622A" w14:textId="77777777" w:rsidR="00D928D6" w:rsidRDefault="00D928D6">
    <w:pPr>
      <w:pStyle w:val="BodyText"/>
      <w:spacing w:line="14" w:lineRule="auto"/>
      <w:rPr>
        <w:sz w:val="20"/>
      </w:rPr>
    </w:pPr>
    <w:r>
      <w:rPr>
        <w:noProof/>
      </w:rPr>
      <mc:AlternateContent>
        <mc:Choice Requires="wps">
          <w:drawing>
            <wp:anchor distT="0" distB="0" distL="114300" distR="114300" simplePos="0" relativeHeight="487016960" behindDoc="1" locked="0" layoutInCell="1" allowOverlap="1" wp14:anchorId="59ED2963" wp14:editId="7A599B9E">
              <wp:simplePos x="0" y="0"/>
              <wp:positionH relativeFrom="page">
                <wp:posOffset>6915150</wp:posOffset>
              </wp:positionH>
              <wp:positionV relativeFrom="bottomMargin">
                <wp:align>top</wp:align>
              </wp:positionV>
              <wp:extent cx="600075" cy="13335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FBAD3" w14:textId="134D4016" w:rsidR="00D928D6" w:rsidRDefault="00595832">
                          <w:pPr>
                            <w:spacing w:line="203" w:lineRule="exact"/>
                            <w:ind w:left="20"/>
                            <w:rPr>
                              <w:sz w:val="18"/>
                            </w:rPr>
                          </w:pPr>
                          <w:r>
                            <w:rPr>
                              <w:sz w:val="18"/>
                            </w:rPr>
                            <w:t>22/02/2023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D2963" id="_x0000_t202" coordsize="21600,21600" o:spt="202" path="m,l,21600r21600,l21600,xe">
              <v:stroke joinstyle="miter"/>
              <v:path gradientshapeok="t" o:connecttype="rect"/>
            </v:shapetype>
            <v:shape id="Text Box 1" o:spid="_x0000_s1031" type="#_x0000_t202" style="position:absolute;margin-left:544.5pt;margin-top:0;width:47.25pt;height:10.5pt;z-index:-1629952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7sv2QEAAJcDAAAOAAAAZHJzL2Uyb0RvYy54bWysU9uO0zAQfUfiHyy/06RbdUFR09Wyq0VI&#10;y0Va+ADHcRKLxGNm3Cbl6xk7TZfLG+LFmozt43OZ7G6moRdHg2TBlXK9yqUwTkNtXVvKr18eXr2R&#10;goJyterBmVKeDMmb/csXu9EX5go66GuDgkEcFaMvZReCL7KMdGcGRSvwxvFmAziowJ/YZjWqkdGH&#10;PrvK8+tsBKw9gjZE3L2fN+U+4TeN0eFT05AJoi8lcwtpxbRWcc32O1W0qHxn9ZmG+gcWg7KOH71A&#10;3augxAHtX1CD1QgETVhpGDJoGqtN0sBq1vkfap465U3SwuaQv9hE/w9Wfzw++c8owvQWJg4wiSD/&#10;CPobCQd3nXKtuUWEsTOq5ofX0bJs9FScr0arqaAIUo0foOaQ1SFAApoaHKIrrFMwOgdwuphupiA0&#10;N6/zPH+9lULz1nqz2WxTKJkqlsseKbwzMIhYlBI50wSujo8UIhlVLEfiWw4ebN+nXHv3W4MPxk4i&#10;H/nOzMNUTcLWpdxGZVFLBfWJ1SDM08LTzUUH+EOKkSellPT9oNBI0b937Egcq6XApaiWQjnNV0sZ&#10;pJjLuzCP38GjbTtGnj13cMuuNTYpemZxpsvpJ6HnSY3j9et3OvX8P+1/AgAA//8DAFBLAwQUAAYA&#10;CAAAACEA+LsgR94AAAAJAQAADwAAAGRycy9kb3ducmV2LnhtbEyPwU7DMBBE70j8g7VI3KidIqo0&#10;xKkqBCckRBoOHJ1km1iN1yF22/D3bE/0stJoRrNv8s3sBnHCKVhPGpKFAoHU+NZSp+GrentIQYRo&#10;qDWDJ9TwiwE2xe1NbrLWn6nE0y52gksoZEZDH+OYSRmaHp0JCz8isbf3kzOR5dTJdjJnLneDXCq1&#10;ks5Y4g+9GfGlx+awOzoN228qX+3PR/1Z7ktbVWtF76uD1vd38/YZRMQ5/ofhgs/oUDBT7Y/UBjGw&#10;Vumax0QNfC9+kj4+gag1LBMFssjl9YLiDwAA//8DAFBLAQItABQABgAIAAAAIQC2gziS/gAAAOEB&#10;AAATAAAAAAAAAAAAAAAAAAAAAABbQ29udGVudF9UeXBlc10ueG1sUEsBAi0AFAAGAAgAAAAhADj9&#10;If/WAAAAlAEAAAsAAAAAAAAAAAAAAAAALwEAAF9yZWxzLy5yZWxzUEsBAi0AFAAGAAgAAAAhADhv&#10;uy/ZAQAAlwMAAA4AAAAAAAAAAAAAAAAALgIAAGRycy9lMm9Eb2MueG1sUEsBAi0AFAAGAAgAAAAh&#10;APi7IEfeAAAACQEAAA8AAAAAAAAAAAAAAAAAMwQAAGRycy9kb3ducmV2LnhtbFBLBQYAAAAABAAE&#10;APMAAAA+BQAAAAA=&#10;" filled="f" stroked="f">
              <v:textbox inset="0,0,0,0">
                <w:txbxContent>
                  <w:p w14:paraId="46AFBAD3" w14:textId="134D4016" w:rsidR="00D928D6" w:rsidRDefault="00595832">
                    <w:pPr>
                      <w:spacing w:line="203" w:lineRule="exact"/>
                      <w:ind w:left="20"/>
                      <w:rPr>
                        <w:sz w:val="18"/>
                      </w:rPr>
                    </w:pPr>
                    <w:r>
                      <w:rPr>
                        <w:sz w:val="18"/>
                      </w:rPr>
                      <w:t xml:space="preserve">22/02/2023</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1486" w14:textId="77777777" w:rsidR="00567582" w:rsidRDefault="00567582">
      <w:r>
        <w:separator/>
      </w:r>
    </w:p>
  </w:footnote>
  <w:footnote w:type="continuationSeparator" w:id="0">
    <w:p w14:paraId="3EF2F99F" w14:textId="77777777" w:rsidR="00567582" w:rsidRDefault="0056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B541" w14:textId="77777777" w:rsidR="00D928D6" w:rsidRDefault="00D928D6">
    <w:pPr>
      <w:pStyle w:val="BodyText"/>
      <w:spacing w:line="14" w:lineRule="auto"/>
      <w:rPr>
        <w:sz w:val="20"/>
      </w:rPr>
    </w:pPr>
    <w:r>
      <w:rPr>
        <w:noProof/>
      </w:rPr>
      <mc:AlternateContent>
        <mc:Choice Requires="wps">
          <w:drawing>
            <wp:anchor distT="0" distB="0" distL="114300" distR="114300" simplePos="0" relativeHeight="487014400" behindDoc="1" locked="0" layoutInCell="1" allowOverlap="1" wp14:anchorId="7ADD40A5" wp14:editId="1505E89D">
              <wp:simplePos x="0" y="0"/>
              <wp:positionH relativeFrom="page">
                <wp:posOffset>288925</wp:posOffset>
              </wp:positionH>
              <wp:positionV relativeFrom="page">
                <wp:posOffset>455295</wp:posOffset>
              </wp:positionV>
              <wp:extent cx="2835275" cy="1524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08BD" w14:textId="675C897A" w:rsidR="00D928D6" w:rsidRDefault="00595832">
                          <w:pPr>
                            <w:spacing w:line="223" w:lineRule="exact"/>
                            <w:ind w:left="20"/>
                            <w:rPr>
                              <w:sz w:val="20"/>
                            </w:rPr>
                          </w:pPr>
                          <w:r>
                            <w:rPr>
                              <w:sz w:val="20"/>
                            </w:rPr>
                            <w:t>Elección especial del senado de Virginia, 28 de marzo de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D40A5" id="_x0000_t202" coordsize="21600,21600" o:spt="202" path="m,l,21600r21600,l21600,xe">
              <v:stroke joinstyle="miter"/>
              <v:path gradientshapeok="t" o:connecttype="rect"/>
            </v:shapetype>
            <v:shape id="Text Box 6" o:spid="_x0000_s1026" type="#_x0000_t202" style="position:absolute;margin-left:22.75pt;margin-top:35.85pt;width:223.25pt;height:12pt;z-index:-163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a1wEAAJEDAAAOAAAAZHJzL2Uyb0RvYy54bWysU9uO0zAQfUfiHyy/07SBwipqulp2tQhp&#10;uUgLH+A4dhKReMyM26R8PWOn6XJ5Q7xY4/H4+Jwz4931NPTiaJA6cKXcrNZSGKeh7lxTyq9f7l9c&#10;SUFBuVr14EwpT4bk9f75s93oC5NDC31tUDCIo2L0pWxD8EWWkW7NoGgF3jg+tICDCrzFJqtRjYw+&#10;9Fm+Xr/ORsDaI2hDxNm7+VDuE761RodP1pIJoi8lcwtpxbRWcc32O1U0qHzb6TMN9Q8sBtU5fvQC&#10;daeCEgfs/oIaOo1AYMNKw5CBtZ02SQOr2az/UPPYKm+SFjaH/MUm+n+w+uPx0X9GEaa3MHEDkwjy&#10;D6C/kXBw2yrXmBtEGFujan54Ey3LRk/F+Wq0mgqKINX4AWpusjoESECTxSG6wjoFo3MDThfTzRSE&#10;5mR+9XKbv9lKoflss81frVNXMlUstz1SeGdgEDEoJXJTE7o6PlCIbFSxlMTHHNx3fZ8a27vfElwY&#10;M4l9JDxTD1M1cXVUUUF9Yh0I85zwXHPQAv6QYuQZKSV9Pyg0UvTvHXsRB2oJcAmqJVBO89VSBinm&#10;8DbMg3fw2DUtI89uO7hhv2yXpDyxOPPkvieF5xmNg/XrPlU9/aT9TwAAAP//AwBQSwMEFAAGAAgA&#10;AAAhADijp3XeAAAACAEAAA8AAABkcnMvZG93bnJldi54bWxMj0FPg0AUhO8m/ofNM/FmlzalCPJo&#10;GqMnEyPFg8cFXmFT9i2y2xb/veupHiczmfkm385mEGeanLaMsFxEIIgb22ruED6r14dHEM4rbtVg&#10;mRB+yMG2uL3JVdbaC5d03vtOhBJ2mULovR8zKV3Tk1FuYUfi4B3sZJQPcupkO6lLKDeDXEXRRhql&#10;OSz0aqTnnprj/mQQdl9cvujv9/qjPJS6qtKI3zZHxPu7efcEwtPsr2H4ww/oUASm2p64dWJAWMdx&#10;SCIkywRE8NfpKnyrEdI4AVnk8v+B4hcAAP//AwBQSwECLQAUAAYACAAAACEAtoM4kv4AAADhAQAA&#10;EwAAAAAAAAAAAAAAAAAAAAAAW0NvbnRlbnRfVHlwZXNdLnhtbFBLAQItABQABgAIAAAAIQA4/SH/&#10;1gAAAJQBAAALAAAAAAAAAAAAAAAAAC8BAABfcmVscy8ucmVsc1BLAQItABQABgAIAAAAIQDx/RGa&#10;1wEAAJEDAAAOAAAAAAAAAAAAAAAAAC4CAABkcnMvZTJvRG9jLnhtbFBLAQItABQABgAIAAAAIQA4&#10;o6d13gAAAAgBAAAPAAAAAAAAAAAAAAAAADEEAABkcnMvZG93bnJldi54bWxQSwUGAAAAAAQABADz&#10;AAAAPAUAAAAA&#10;" filled="f" stroked="f">
              <v:textbox inset="0,0,0,0">
                <w:txbxContent>
                  <w:p w14:paraId="5AB408BD" w14:textId="675C897A" w:rsidR="00D928D6" w:rsidRDefault="00595832">
                    <w:pPr>
                      <w:spacing w:line="223" w:lineRule="exact"/>
                      <w:ind w:left="20"/>
                      <w:rPr>
                        <w:sz w:val="20"/>
                      </w:rPr>
                    </w:pPr>
                    <w:r>
                      <w:rPr>
                        <w:sz w:val="20"/>
                      </w:rPr>
                      <w:t xml:space="preserve">Elección especial del senado de Virginia, 28 de marzo de 2023</w:t>
                    </w:r>
                  </w:p>
                </w:txbxContent>
              </v:textbox>
              <w10:wrap anchorx="page" anchory="page"/>
            </v:shape>
          </w:pict>
        </mc:Fallback>
      </mc:AlternateContent>
    </w:r>
    <w:r>
      <w:rPr>
        <w:noProof/>
      </w:rPr>
      <mc:AlternateContent>
        <mc:Choice Requires="wps">
          <w:drawing>
            <wp:anchor distT="0" distB="0" distL="114300" distR="114300" simplePos="0" relativeHeight="487014912" behindDoc="1" locked="0" layoutInCell="1" allowOverlap="1" wp14:anchorId="1EB98D74" wp14:editId="4F745A61">
              <wp:simplePos x="0" y="0"/>
              <wp:positionH relativeFrom="page">
                <wp:posOffset>6805930</wp:posOffset>
              </wp:positionH>
              <wp:positionV relativeFrom="page">
                <wp:posOffset>471805</wp:posOffset>
              </wp:positionV>
              <wp:extent cx="392430"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75F3" w14:textId="77777777" w:rsidR="00D928D6" w:rsidRDefault="00D928D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3E50A9">
                            <w:rPr>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98D74" id="Text Box 5" o:spid="_x0000_s1027" type="#_x0000_t202" style="position:absolute;margin-left:535.9pt;margin-top:37.15pt;width:30.9pt;height:12pt;z-index:-163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5K2AEAAJcDAAAOAAAAZHJzL2Uyb0RvYy54bWysU9tu1DAQfUfiHyy/s9ndFgTRZqvSqgip&#10;XKTCB0wcJ7FIPGbs3WT5esZOsgX6VvFijWfs43POjHdXY9+JoyZv0BZys1pLoa3CytimkN+/3b16&#10;K4UPYCvo0OpCnrSXV/uXL3aDy/UWW+wqTYJBrM8HV8g2BJdnmVet7sGv0GnLxRqph8BbarKKYGD0&#10;vsu26/WbbECqHKHS3nP2dirKfcKva63Cl7r2OoiukMwtpJXSWsY12+8gbwhca9RMA57Bogdj+dEz&#10;1C0EEAcyT6B6owg91mGlsM+wro3SSQOr2az/UfPQgtNJC5vj3dkm//9g1efjg/tKIozvceQGJhHe&#10;3aP64YXFmxZso6+JcGg1VPzwJlqWDc7n89Votc99BCmHT1hxk+EQMAGNNfXRFdYpGJ0bcDqbrscg&#10;FCcv3m0vL7iiuLR5vb1cp6ZkkC+XHfnwQWMvYlBI4p4mcDje+xDJQL4ciW9ZvDNdl/ra2b8SfDBm&#10;EvnId2IexnIUppqVRS0lVidWQzhNC083By3SLykGnpRC+p8HIC1F99GyI3GsloCWoFwCsIqvFjJI&#10;MYU3YRq/gyPTtIw8eW7xml2rTVL0yGKmy91PQudJjeP15z6devxP+98AAAD//wMAUEsDBBQABgAI&#10;AAAAIQBJpwnR4AAAAAsBAAAPAAAAZHJzL2Rvd25yZXYueG1sTI8xT8MwFIR3JP6D9ZDYqB2C0jbE&#10;qSoEExIiDQOjE78mVuPnELtt+Pe4UxlPd7r7rtjMdmAnnLxxJCFZCGBIrdOGOglf9dvDCpgPirQa&#10;HKGEX/SwKW9vCpVrd6YKT7vQsVhCPlcS+hDGnHPf9miVX7gRKXp7N1kVopw6rid1juV24I9CZNwq&#10;Q3GhVyO+9NgedkcrYftN1av5+Wg+q31l6not6D07SHl/N2+fgQWcwzUMF/yIDmVkatyRtGdD1GKZ&#10;RPYgYfmUArskkjTNgDUS1qsUeFnw/x/KPwAAAP//AwBQSwECLQAUAAYACAAAACEAtoM4kv4AAADh&#10;AQAAEwAAAAAAAAAAAAAAAAAAAAAAW0NvbnRlbnRfVHlwZXNdLnhtbFBLAQItABQABgAIAAAAIQA4&#10;/SH/1gAAAJQBAAALAAAAAAAAAAAAAAAAAC8BAABfcmVscy8ucmVsc1BLAQItABQABgAIAAAAIQDt&#10;Cx5K2AEAAJcDAAAOAAAAAAAAAAAAAAAAAC4CAABkcnMvZTJvRG9jLnhtbFBLAQItABQABgAIAAAA&#10;IQBJpwnR4AAAAAsBAAAPAAAAAAAAAAAAAAAAADIEAABkcnMvZG93bnJldi54bWxQSwUGAAAAAAQA&#10;BADzAAAAPwUAAAAA&#10;" filled="f" stroked="f">
              <v:textbox inset="0,0,0,0">
                <w:txbxContent>
                  <w:p w14:paraId="301B75F3" w14:textId="77777777" w:rsidR="00D928D6" w:rsidRDefault="00D928D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3E50A9">
                      <w:rPr>
                        <w:sz w:val="20"/>
                      </w:rP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AC10" w14:textId="77777777" w:rsidR="00D928D6" w:rsidRDefault="00D928D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8BF6" w14:textId="77777777" w:rsidR="00D928D6" w:rsidRDefault="00D928D6">
    <w:pPr>
      <w:pStyle w:val="BodyText"/>
      <w:spacing w:line="14" w:lineRule="auto"/>
      <w:rPr>
        <w:sz w:val="20"/>
      </w:rPr>
    </w:pPr>
    <w:r>
      <w:rPr>
        <w:noProof/>
      </w:rPr>
      <mc:AlternateContent>
        <mc:Choice Requires="wps">
          <w:drawing>
            <wp:anchor distT="0" distB="0" distL="114300" distR="114300" simplePos="0" relativeHeight="487015936" behindDoc="1" locked="0" layoutInCell="1" allowOverlap="1" wp14:anchorId="7AE56484" wp14:editId="4D4E24B2">
              <wp:simplePos x="0" y="0"/>
              <wp:positionH relativeFrom="page">
                <wp:posOffset>288925</wp:posOffset>
              </wp:positionH>
              <wp:positionV relativeFrom="page">
                <wp:posOffset>471805</wp:posOffset>
              </wp:positionV>
              <wp:extent cx="283527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799BC" w14:textId="1B051A20" w:rsidR="00313336" w:rsidRDefault="00595832" w:rsidP="00313336">
                          <w:pPr>
                            <w:spacing w:line="223" w:lineRule="exact"/>
                            <w:ind w:left="20"/>
                            <w:rPr>
                              <w:sz w:val="20"/>
                            </w:rPr>
                          </w:pPr>
                          <w:r>
                            <w:rPr>
                              <w:sz w:val="20"/>
                            </w:rPr>
                            <w:t>Elección especial del senado de Virginia, 28 de marzo de 2023</w:t>
                          </w:r>
                        </w:p>
                        <w:p w14:paraId="03C1A974" w14:textId="77777777" w:rsidR="00D928D6" w:rsidRDefault="00D928D6">
                          <w:pPr>
                            <w:spacing w:line="223"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56484" id="_x0000_t202" coordsize="21600,21600" o:spt="202" path="m,l,21600r21600,l21600,xe">
              <v:stroke joinstyle="miter"/>
              <v:path gradientshapeok="t" o:connecttype="rect"/>
            </v:shapetype>
            <v:shape id="Text Box 3" o:spid="_x0000_s1029" type="#_x0000_t202" style="position:absolute;margin-left:22.75pt;margin-top:37.15pt;width:223.25pt;height:12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bT2gEAAJgDAAAOAAAAZHJzL2Uyb0RvYy54bWysU81u1DAQviPxDpbvbLIpC1W02aq0KkIq&#10;FKnwAI5jJxaJx4y9myxPz9jZbIHeKi7WZGx//n4m26tp6NlBoTdgK75e5ZwpK6Extq349293by45&#10;80HYRvRgVcWPyvOr3etX29GVqoAO+kYhIxDry9FVvAvBlVnmZacG4VfglKVNDTiIQJ/YZg2KkdCH&#10;Pivy/F02AjYOQSrvqXs7b/JdwtdayfCgtVeB9RUnbiGtmNY6rtluK8oWheuMPNEQL2AxCGPp0TPU&#10;rQiC7dE8gxqMRPCgw0rCkIHWRqqkgdSs83/UPHbCqaSFzPHubJP/f7Dyy+HRfUUWpg8wUYBJhHf3&#10;IH94ZuGmE7ZV14gwdko09PA6WpaNzpenq9FqX/oIUo+foaGQxT5AApo0DtEV0skInQI4nk1XU2CS&#10;msXlxaZ4v+FM0t56U7zNUyqZKJfbDn34qGBgsag4UqgJXRzufYhsRLkciY9ZuDN9n4Lt7V8NOhg7&#10;iX0kPFMPUz0x01T8IkqLYmpojiQHYR4XGm8qOsBfnI00KhX3P/cCFWf9J0uWxLlaClyKeimElXS1&#10;4oGzubwJ8/ztHZq2I+TZdAvXZJs2SdETixNdij8JPY1qnK8/v9Oppx9q9xsAAP//AwBQSwMEFAAG&#10;AAgAAAAhAECxbfzfAAAACAEAAA8AAABkcnMvZG93bnJldi54bWxMj0FPg0AUhO8m/ofNM/FmF1ta&#10;C+XRNEZPJkaKhx4X9hVI2bfIblv8964nPU5mMvNNtp1MLy40us4ywuMsAkFcW91xg/BZvj6sQTiv&#10;WKveMiF8k4NtfnuTqVTbKxd02ftGhBJ2qUJovR9SKV3dklFuZgfi4B3taJQPcmykHtU1lJtezqNo&#10;JY3qOCy0aqDnlurT/mwQdgcuXrqv9+qjOBZdWSYRv61OiPd3024DwtPk/8Lwix/QIQ9MlT2zdqJH&#10;iJfLkER4ihcggh8n8/CtQkjWC5B5Jv8fyH8AAAD//wMAUEsBAi0AFAAGAAgAAAAhALaDOJL+AAAA&#10;4QEAABMAAAAAAAAAAAAAAAAAAAAAAFtDb250ZW50X1R5cGVzXS54bWxQSwECLQAUAAYACAAAACEA&#10;OP0h/9YAAACUAQAACwAAAAAAAAAAAAAAAAAvAQAAX3JlbHMvLnJlbHNQSwECLQAUAAYACAAAACEA&#10;k3TW09oBAACYAwAADgAAAAAAAAAAAAAAAAAuAgAAZHJzL2Uyb0RvYy54bWxQSwECLQAUAAYACAAA&#10;ACEAQLFt/N8AAAAIAQAADwAAAAAAAAAAAAAAAAA0BAAAZHJzL2Rvd25yZXYueG1sUEsFBgAAAAAE&#10;AAQA8wAAAEAFAAAAAA==&#10;" filled="f" stroked="f">
              <v:textbox inset="0,0,0,0">
                <w:txbxContent>
                  <w:p w14:paraId="47A799BC" w14:textId="1B051A20" w:rsidR="00313336" w:rsidRDefault="00595832" w:rsidP="00313336">
                    <w:pPr>
                      <w:spacing w:line="223" w:lineRule="exact"/>
                      <w:ind w:left="20"/>
                      <w:rPr>
                        <w:sz w:val="20"/>
                      </w:rPr>
                    </w:pPr>
                    <w:r>
                      <w:rPr>
                        <w:sz w:val="20"/>
                      </w:rPr>
                      <w:t xml:space="preserve">Elección especial del senado de Virginia, 28 de marzo de 2023</w:t>
                    </w:r>
                  </w:p>
                  <w:p w14:paraId="03C1A974" w14:textId="77777777" w:rsidR="00D928D6" w:rsidRDefault="00D928D6">
                    <w:pPr>
                      <w:spacing w:line="223" w:lineRule="exact"/>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487016448" behindDoc="1" locked="0" layoutInCell="1" allowOverlap="1" wp14:anchorId="49E2AD89" wp14:editId="182837B0">
              <wp:simplePos x="0" y="0"/>
              <wp:positionH relativeFrom="page">
                <wp:posOffset>6741795</wp:posOffset>
              </wp:positionH>
              <wp:positionV relativeFrom="page">
                <wp:posOffset>471805</wp:posOffset>
              </wp:positionV>
              <wp:extent cx="45656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63378" w14:textId="77777777" w:rsidR="00D928D6" w:rsidRDefault="00D928D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3E50A9">
                            <w:rPr>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2AD89" id="Text Box 2" o:spid="_x0000_s1030" type="#_x0000_t202" style="position:absolute;margin-left:530.85pt;margin-top:37.15pt;width:35.95pt;height:12pt;z-index:-163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4g2QEAAJcDAAAOAAAAZHJzL2Uyb0RvYy54bWysU9tq3DAQfS/0H4Teu/YuSShmvSFNSCmk&#10;F0j6AWNZtkVtjTrSrr39+o7k9aZN3koxDKORdHTOmfH2ehp6cdDkDdpSrle5FNoqrI1tS/n96f7d&#10;eyl8AFtDj1aX8qi9vN69fbMdXaE32GFfaxIMYn0xulJ2Ibgiy7zq9AB+hU5b3myQBgi8pDarCUZG&#10;H/psk+dX2YhUO0Klvefq3bwpdwm/abQKX5vG6yD6UjK3kCKlWMWY7bZQtASuM+pEA/6BxQDG8qNn&#10;qDsIIPZkXkENRhF6bMJK4ZBh0xilkwZWs85fqHnswOmkhc3x7myT/3+w6svh0X0jEaYPOHEDkwjv&#10;HlD98MLibQe21TdEOHYaan54HS3LRueL09VotS98BKnGz1hzk2EfMAFNDQ3RFdYpGJ0bcDybrqcg&#10;FBcvLq/4k0Lx1vpyc5GnpmRQLJcd+fBR4yBiUkriniZwODz4EMlAsRyJb1m8N32f+trbvwp8MFYS&#10;+ch3Zh6mahKmZiJRWdRSYX1kNYTztPB0c9Ih/ZJi5Ekppf+5B9JS9J8sOxLHakloSaolAav4aimD&#10;FHN6G+bx2zsybcfIs+cWb9i1xiRFzyxOdLn7SehpUuN4/blOp57/p91vAAAA//8DAFBLAwQUAAYA&#10;CAAAACEA7SiWeOAAAAALAQAADwAAAGRycy9kb3ducmV2LnhtbEyPwU7DMBBE70j8g7VI3KgdgtI2&#10;xKkqBCckRBoOHJ14m1iN1yF22/D3uKdyHO3TzNtiM9uBnXDyxpGEZCGAIbVOG+okfNVvDytgPijS&#10;anCEEn7Rw6a8vSlUrt2ZKjztQsdiCflcSehDGHPOfdujVX7hRqR427vJqhDj1HE9qXMstwN/FCLj&#10;VhmKC70a8aXH9rA7Wgnbb6pezc9H81ntK1PXa0Hv2UHK+7t5+wws4ByuMFz0ozqU0alxR9KeDTGL&#10;LFlGVsLyKQV2IZI0zYA1EtarFHhZ8P8/lH8AAAD//wMAUEsBAi0AFAAGAAgAAAAhALaDOJL+AAAA&#10;4QEAABMAAAAAAAAAAAAAAAAAAAAAAFtDb250ZW50X1R5cGVzXS54bWxQSwECLQAUAAYACAAAACEA&#10;OP0h/9YAAACUAQAACwAAAAAAAAAAAAAAAAAvAQAAX3JlbHMvLnJlbHNQSwECLQAUAAYACAAAACEA&#10;mNBuINkBAACXAwAADgAAAAAAAAAAAAAAAAAuAgAAZHJzL2Uyb0RvYy54bWxQSwECLQAUAAYACAAA&#10;ACEA7SiWeOAAAAALAQAADwAAAAAAAAAAAAAAAAAzBAAAZHJzL2Rvd25yZXYueG1sUEsFBgAAAAAE&#10;AAQA8wAAAEAFAAAAAA==&#10;" filled="f" stroked="f">
              <v:textbox inset="0,0,0,0">
                <w:txbxContent>
                  <w:p w14:paraId="6D063378" w14:textId="77777777" w:rsidR="00D928D6" w:rsidRDefault="00D928D6">
                    <w:pPr>
                      <w:spacing w:line="223" w:lineRule="exact"/>
                      <w:ind w:left="20"/>
                      <w:rPr>
                        <w:sz w:val="20"/>
                      </w:rPr>
                    </w:pPr>
                    <w:r>
                      <w:rPr>
                        <w:sz w:val="20"/>
                      </w:rPr>
                      <w:t xml:space="preserve">Página </w:t>
                    </w:r>
                    <w:r>
                      <w:fldChar w:fldCharType="begin"/>
                    </w:r>
                    <w:r>
                      <w:rPr>
                        <w:sz w:val="20"/>
                      </w:rPr>
                      <w:instrText xml:space="preserve"> PAGE </w:instrText>
                    </w:r>
                    <w:r>
                      <w:fldChar w:fldCharType="separate"/>
                    </w:r>
                    <w:r w:rsidR="003E50A9">
                      <w:rPr>
                        <w:sz w:val="20"/>
                      </w:rP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485"/>
    <w:multiLevelType w:val="hybridMultilevel"/>
    <w:tmpl w:val="31001CF6"/>
    <w:lvl w:ilvl="0" w:tplc="599E53BE">
      <w:start w:val="1"/>
      <w:numFmt w:val="lowerRoman"/>
      <w:lvlText w:val="%1"/>
      <w:lvlJc w:val="left"/>
      <w:pPr>
        <w:ind w:left="2726" w:hanging="342"/>
      </w:pPr>
      <w:rPr>
        <w:rFonts w:hint="default"/>
        <w:lang w:val="en-US" w:eastAsia="en-US" w:bidi="ar-SA"/>
      </w:rPr>
    </w:lvl>
    <w:lvl w:ilvl="1" w:tplc="03AC2070">
      <w:numFmt w:val="bullet"/>
      <w:lvlText w:val=""/>
      <w:lvlJc w:val="left"/>
      <w:pPr>
        <w:ind w:left="3457" w:hanging="360"/>
      </w:pPr>
      <w:rPr>
        <w:rFonts w:ascii="Symbol" w:eastAsia="Symbol" w:hAnsi="Symbol" w:cs="Symbol" w:hint="default"/>
        <w:w w:val="100"/>
        <w:sz w:val="22"/>
        <w:szCs w:val="22"/>
        <w:lang w:val="en-US" w:eastAsia="en-US" w:bidi="ar-SA"/>
      </w:rPr>
    </w:lvl>
    <w:lvl w:ilvl="2" w:tplc="ED1CF18E">
      <w:numFmt w:val="bullet"/>
      <w:lvlText w:val="•"/>
      <w:lvlJc w:val="left"/>
      <w:pPr>
        <w:ind w:left="4355" w:hanging="360"/>
      </w:pPr>
      <w:rPr>
        <w:rFonts w:hint="default"/>
        <w:lang w:val="en-US" w:eastAsia="en-US" w:bidi="ar-SA"/>
      </w:rPr>
    </w:lvl>
    <w:lvl w:ilvl="3" w:tplc="5D10B20A">
      <w:numFmt w:val="bullet"/>
      <w:lvlText w:val="•"/>
      <w:lvlJc w:val="left"/>
      <w:pPr>
        <w:ind w:left="5251" w:hanging="360"/>
      </w:pPr>
      <w:rPr>
        <w:rFonts w:hint="default"/>
        <w:lang w:val="en-US" w:eastAsia="en-US" w:bidi="ar-SA"/>
      </w:rPr>
    </w:lvl>
    <w:lvl w:ilvl="4" w:tplc="9800E6A4">
      <w:numFmt w:val="bullet"/>
      <w:lvlText w:val="•"/>
      <w:lvlJc w:val="left"/>
      <w:pPr>
        <w:ind w:left="6146" w:hanging="360"/>
      </w:pPr>
      <w:rPr>
        <w:rFonts w:hint="default"/>
        <w:lang w:val="en-US" w:eastAsia="en-US" w:bidi="ar-SA"/>
      </w:rPr>
    </w:lvl>
    <w:lvl w:ilvl="5" w:tplc="B082FFE6">
      <w:numFmt w:val="bullet"/>
      <w:lvlText w:val="•"/>
      <w:lvlJc w:val="left"/>
      <w:pPr>
        <w:ind w:left="7042" w:hanging="360"/>
      </w:pPr>
      <w:rPr>
        <w:rFonts w:hint="default"/>
        <w:lang w:val="en-US" w:eastAsia="en-US" w:bidi="ar-SA"/>
      </w:rPr>
    </w:lvl>
    <w:lvl w:ilvl="6" w:tplc="C71E61C8">
      <w:numFmt w:val="bullet"/>
      <w:lvlText w:val="•"/>
      <w:lvlJc w:val="left"/>
      <w:pPr>
        <w:ind w:left="7937" w:hanging="360"/>
      </w:pPr>
      <w:rPr>
        <w:rFonts w:hint="default"/>
        <w:lang w:val="en-US" w:eastAsia="en-US" w:bidi="ar-SA"/>
      </w:rPr>
    </w:lvl>
    <w:lvl w:ilvl="7" w:tplc="CD523AEC">
      <w:numFmt w:val="bullet"/>
      <w:lvlText w:val="•"/>
      <w:lvlJc w:val="left"/>
      <w:pPr>
        <w:ind w:left="8833" w:hanging="360"/>
      </w:pPr>
      <w:rPr>
        <w:rFonts w:hint="default"/>
        <w:lang w:val="en-US" w:eastAsia="en-US" w:bidi="ar-SA"/>
      </w:rPr>
    </w:lvl>
    <w:lvl w:ilvl="8" w:tplc="CDF25A70">
      <w:numFmt w:val="bullet"/>
      <w:lvlText w:val="•"/>
      <w:lvlJc w:val="left"/>
      <w:pPr>
        <w:ind w:left="9728" w:hanging="360"/>
      </w:pPr>
      <w:rPr>
        <w:rFonts w:hint="default"/>
        <w:lang w:val="en-US" w:eastAsia="en-US" w:bidi="ar-SA"/>
      </w:rPr>
    </w:lvl>
  </w:abstractNum>
  <w:abstractNum w:abstractNumId="1" w15:restartNumberingAfterBreak="0">
    <w:nsid w:val="1139756D"/>
    <w:multiLevelType w:val="hybridMultilevel"/>
    <w:tmpl w:val="3F50396A"/>
    <w:lvl w:ilvl="0" w:tplc="E46A4584">
      <w:numFmt w:val="bullet"/>
      <w:lvlText w:val=""/>
      <w:lvlJc w:val="left"/>
      <w:pPr>
        <w:ind w:left="2275" w:hanging="360"/>
      </w:pPr>
      <w:rPr>
        <w:rFonts w:ascii="Symbol" w:eastAsia="Symbol" w:hAnsi="Symbol" w:cs="Symbol" w:hint="default"/>
        <w:w w:val="100"/>
        <w:sz w:val="22"/>
        <w:szCs w:val="22"/>
        <w:lang w:val="en-US" w:eastAsia="en-US" w:bidi="ar-SA"/>
      </w:rPr>
    </w:lvl>
    <w:lvl w:ilvl="1" w:tplc="4D00739A">
      <w:numFmt w:val="bullet"/>
      <w:lvlText w:val="•"/>
      <w:lvlJc w:val="left"/>
      <w:pPr>
        <w:ind w:left="3204" w:hanging="360"/>
      </w:pPr>
      <w:rPr>
        <w:rFonts w:hint="default"/>
        <w:lang w:val="en-US" w:eastAsia="en-US" w:bidi="ar-SA"/>
      </w:rPr>
    </w:lvl>
    <w:lvl w:ilvl="2" w:tplc="434C1D3E">
      <w:numFmt w:val="bullet"/>
      <w:lvlText w:val="•"/>
      <w:lvlJc w:val="left"/>
      <w:pPr>
        <w:ind w:left="4128" w:hanging="360"/>
      </w:pPr>
      <w:rPr>
        <w:rFonts w:hint="default"/>
        <w:lang w:val="en-US" w:eastAsia="en-US" w:bidi="ar-SA"/>
      </w:rPr>
    </w:lvl>
    <w:lvl w:ilvl="3" w:tplc="43DEF86E">
      <w:numFmt w:val="bullet"/>
      <w:lvlText w:val="•"/>
      <w:lvlJc w:val="left"/>
      <w:pPr>
        <w:ind w:left="5052" w:hanging="360"/>
      </w:pPr>
      <w:rPr>
        <w:rFonts w:hint="default"/>
        <w:lang w:val="en-US" w:eastAsia="en-US" w:bidi="ar-SA"/>
      </w:rPr>
    </w:lvl>
    <w:lvl w:ilvl="4" w:tplc="5F78FF6A">
      <w:numFmt w:val="bullet"/>
      <w:lvlText w:val="•"/>
      <w:lvlJc w:val="left"/>
      <w:pPr>
        <w:ind w:left="5976" w:hanging="360"/>
      </w:pPr>
      <w:rPr>
        <w:rFonts w:hint="default"/>
        <w:lang w:val="en-US" w:eastAsia="en-US" w:bidi="ar-SA"/>
      </w:rPr>
    </w:lvl>
    <w:lvl w:ilvl="5" w:tplc="1B5624F6">
      <w:numFmt w:val="bullet"/>
      <w:lvlText w:val="•"/>
      <w:lvlJc w:val="left"/>
      <w:pPr>
        <w:ind w:left="6900" w:hanging="360"/>
      </w:pPr>
      <w:rPr>
        <w:rFonts w:hint="default"/>
        <w:lang w:val="en-US" w:eastAsia="en-US" w:bidi="ar-SA"/>
      </w:rPr>
    </w:lvl>
    <w:lvl w:ilvl="6" w:tplc="7474265E">
      <w:numFmt w:val="bullet"/>
      <w:lvlText w:val="•"/>
      <w:lvlJc w:val="left"/>
      <w:pPr>
        <w:ind w:left="7824" w:hanging="360"/>
      </w:pPr>
      <w:rPr>
        <w:rFonts w:hint="default"/>
        <w:lang w:val="en-US" w:eastAsia="en-US" w:bidi="ar-SA"/>
      </w:rPr>
    </w:lvl>
    <w:lvl w:ilvl="7" w:tplc="3860054A">
      <w:numFmt w:val="bullet"/>
      <w:lvlText w:val="•"/>
      <w:lvlJc w:val="left"/>
      <w:pPr>
        <w:ind w:left="8748" w:hanging="360"/>
      </w:pPr>
      <w:rPr>
        <w:rFonts w:hint="default"/>
        <w:lang w:val="en-US" w:eastAsia="en-US" w:bidi="ar-SA"/>
      </w:rPr>
    </w:lvl>
    <w:lvl w:ilvl="8" w:tplc="4B78BD8C">
      <w:numFmt w:val="bullet"/>
      <w:lvlText w:val="•"/>
      <w:lvlJc w:val="left"/>
      <w:pPr>
        <w:ind w:left="9672" w:hanging="360"/>
      </w:pPr>
      <w:rPr>
        <w:rFonts w:hint="default"/>
        <w:lang w:val="en-US" w:eastAsia="en-US" w:bidi="ar-SA"/>
      </w:rPr>
    </w:lvl>
  </w:abstractNum>
  <w:abstractNum w:abstractNumId="2" w15:restartNumberingAfterBreak="0">
    <w:nsid w:val="1D3A6C07"/>
    <w:multiLevelType w:val="hybridMultilevel"/>
    <w:tmpl w:val="4BE2A128"/>
    <w:lvl w:ilvl="0" w:tplc="2AC43008">
      <w:numFmt w:val="bullet"/>
      <w:lvlText w:val="☐"/>
      <w:lvlJc w:val="left"/>
      <w:pPr>
        <w:ind w:left="1346" w:hanging="600"/>
      </w:pPr>
      <w:rPr>
        <w:rFonts w:ascii="MS Gothic" w:eastAsia="MS Gothic" w:hAnsi="MS Gothic" w:cs="MS Gothic" w:hint="default"/>
        <w:w w:val="100"/>
        <w:sz w:val="24"/>
        <w:szCs w:val="24"/>
        <w:lang w:val="en-US" w:eastAsia="en-US" w:bidi="ar-SA"/>
      </w:rPr>
    </w:lvl>
    <w:lvl w:ilvl="1" w:tplc="20B2C59C">
      <w:start w:val="1"/>
      <w:numFmt w:val="decimal"/>
      <w:lvlText w:val="%2"/>
      <w:lvlJc w:val="left"/>
      <w:pPr>
        <w:ind w:left="1826" w:hanging="632"/>
      </w:pPr>
      <w:rPr>
        <w:rFonts w:ascii="Calibri" w:eastAsia="Calibri" w:hAnsi="Calibri" w:cs="Calibri" w:hint="default"/>
        <w:b/>
        <w:bCs/>
        <w:w w:val="99"/>
        <w:sz w:val="32"/>
        <w:szCs w:val="32"/>
        <w:lang w:val="en-US" w:eastAsia="en-US" w:bidi="ar-SA"/>
      </w:rPr>
    </w:lvl>
    <w:lvl w:ilvl="2" w:tplc="74928956">
      <w:numFmt w:val="bullet"/>
      <w:lvlText w:val="•"/>
      <w:lvlJc w:val="left"/>
      <w:pPr>
        <w:ind w:left="2897" w:hanging="632"/>
      </w:pPr>
      <w:rPr>
        <w:rFonts w:hint="default"/>
        <w:lang w:val="en-US" w:eastAsia="en-US" w:bidi="ar-SA"/>
      </w:rPr>
    </w:lvl>
    <w:lvl w:ilvl="3" w:tplc="13A61E22">
      <w:numFmt w:val="bullet"/>
      <w:lvlText w:val="•"/>
      <w:lvlJc w:val="left"/>
      <w:pPr>
        <w:ind w:left="3975" w:hanging="632"/>
      </w:pPr>
      <w:rPr>
        <w:rFonts w:hint="default"/>
        <w:lang w:val="en-US" w:eastAsia="en-US" w:bidi="ar-SA"/>
      </w:rPr>
    </w:lvl>
    <w:lvl w:ilvl="4" w:tplc="5D8AE652">
      <w:numFmt w:val="bullet"/>
      <w:lvlText w:val="•"/>
      <w:lvlJc w:val="left"/>
      <w:pPr>
        <w:ind w:left="5053" w:hanging="632"/>
      </w:pPr>
      <w:rPr>
        <w:rFonts w:hint="default"/>
        <w:lang w:val="en-US" w:eastAsia="en-US" w:bidi="ar-SA"/>
      </w:rPr>
    </w:lvl>
    <w:lvl w:ilvl="5" w:tplc="69820C58">
      <w:numFmt w:val="bullet"/>
      <w:lvlText w:val="•"/>
      <w:lvlJc w:val="left"/>
      <w:pPr>
        <w:ind w:left="6131" w:hanging="632"/>
      </w:pPr>
      <w:rPr>
        <w:rFonts w:hint="default"/>
        <w:lang w:val="en-US" w:eastAsia="en-US" w:bidi="ar-SA"/>
      </w:rPr>
    </w:lvl>
    <w:lvl w:ilvl="6" w:tplc="D74289D0">
      <w:numFmt w:val="bullet"/>
      <w:lvlText w:val="•"/>
      <w:lvlJc w:val="left"/>
      <w:pPr>
        <w:ind w:left="7208" w:hanging="632"/>
      </w:pPr>
      <w:rPr>
        <w:rFonts w:hint="default"/>
        <w:lang w:val="en-US" w:eastAsia="en-US" w:bidi="ar-SA"/>
      </w:rPr>
    </w:lvl>
    <w:lvl w:ilvl="7" w:tplc="6E30B29C">
      <w:numFmt w:val="bullet"/>
      <w:lvlText w:val="•"/>
      <w:lvlJc w:val="left"/>
      <w:pPr>
        <w:ind w:left="8286" w:hanging="632"/>
      </w:pPr>
      <w:rPr>
        <w:rFonts w:hint="default"/>
        <w:lang w:val="en-US" w:eastAsia="en-US" w:bidi="ar-SA"/>
      </w:rPr>
    </w:lvl>
    <w:lvl w:ilvl="8" w:tplc="8A928326">
      <w:numFmt w:val="bullet"/>
      <w:lvlText w:val="•"/>
      <w:lvlJc w:val="left"/>
      <w:pPr>
        <w:ind w:left="9364" w:hanging="632"/>
      </w:pPr>
      <w:rPr>
        <w:rFonts w:hint="default"/>
        <w:lang w:val="en-US" w:eastAsia="en-US" w:bidi="ar-SA"/>
      </w:rPr>
    </w:lvl>
  </w:abstractNum>
  <w:abstractNum w:abstractNumId="3" w15:restartNumberingAfterBreak="0">
    <w:nsid w:val="22762E51"/>
    <w:multiLevelType w:val="hybridMultilevel"/>
    <w:tmpl w:val="4F062310"/>
    <w:lvl w:ilvl="0" w:tplc="A73E8CD2">
      <w:numFmt w:val="bullet"/>
      <w:lvlText w:val=""/>
      <w:lvlJc w:val="left"/>
      <w:pPr>
        <w:ind w:left="828" w:hanging="360"/>
      </w:pPr>
      <w:rPr>
        <w:rFonts w:ascii="Symbol" w:eastAsia="Symbol" w:hAnsi="Symbol" w:cs="Symbol" w:hint="default"/>
        <w:w w:val="100"/>
        <w:sz w:val="22"/>
        <w:szCs w:val="22"/>
        <w:lang w:val="en-US" w:eastAsia="en-US" w:bidi="ar-SA"/>
      </w:rPr>
    </w:lvl>
    <w:lvl w:ilvl="1" w:tplc="ECCE2A68">
      <w:numFmt w:val="bullet"/>
      <w:lvlText w:val="•"/>
      <w:lvlJc w:val="left"/>
      <w:pPr>
        <w:ind w:left="1163" w:hanging="360"/>
      </w:pPr>
      <w:rPr>
        <w:rFonts w:hint="default"/>
        <w:lang w:val="en-US" w:eastAsia="en-US" w:bidi="ar-SA"/>
      </w:rPr>
    </w:lvl>
    <w:lvl w:ilvl="2" w:tplc="20140D6C">
      <w:numFmt w:val="bullet"/>
      <w:lvlText w:val="•"/>
      <w:lvlJc w:val="left"/>
      <w:pPr>
        <w:ind w:left="1507" w:hanging="360"/>
      </w:pPr>
      <w:rPr>
        <w:rFonts w:hint="default"/>
        <w:lang w:val="en-US" w:eastAsia="en-US" w:bidi="ar-SA"/>
      </w:rPr>
    </w:lvl>
    <w:lvl w:ilvl="3" w:tplc="6BB8F32C">
      <w:numFmt w:val="bullet"/>
      <w:lvlText w:val="•"/>
      <w:lvlJc w:val="left"/>
      <w:pPr>
        <w:ind w:left="1851" w:hanging="360"/>
      </w:pPr>
      <w:rPr>
        <w:rFonts w:hint="default"/>
        <w:lang w:val="en-US" w:eastAsia="en-US" w:bidi="ar-SA"/>
      </w:rPr>
    </w:lvl>
    <w:lvl w:ilvl="4" w:tplc="70248AE6">
      <w:numFmt w:val="bullet"/>
      <w:lvlText w:val="•"/>
      <w:lvlJc w:val="left"/>
      <w:pPr>
        <w:ind w:left="2195" w:hanging="360"/>
      </w:pPr>
      <w:rPr>
        <w:rFonts w:hint="default"/>
        <w:lang w:val="en-US" w:eastAsia="en-US" w:bidi="ar-SA"/>
      </w:rPr>
    </w:lvl>
    <w:lvl w:ilvl="5" w:tplc="05B09B2A">
      <w:numFmt w:val="bullet"/>
      <w:lvlText w:val="•"/>
      <w:lvlJc w:val="left"/>
      <w:pPr>
        <w:ind w:left="2539" w:hanging="360"/>
      </w:pPr>
      <w:rPr>
        <w:rFonts w:hint="default"/>
        <w:lang w:val="en-US" w:eastAsia="en-US" w:bidi="ar-SA"/>
      </w:rPr>
    </w:lvl>
    <w:lvl w:ilvl="6" w:tplc="49B27E36">
      <w:numFmt w:val="bullet"/>
      <w:lvlText w:val="•"/>
      <w:lvlJc w:val="left"/>
      <w:pPr>
        <w:ind w:left="2882" w:hanging="360"/>
      </w:pPr>
      <w:rPr>
        <w:rFonts w:hint="default"/>
        <w:lang w:val="en-US" w:eastAsia="en-US" w:bidi="ar-SA"/>
      </w:rPr>
    </w:lvl>
    <w:lvl w:ilvl="7" w:tplc="44C8FD92">
      <w:numFmt w:val="bullet"/>
      <w:lvlText w:val="•"/>
      <w:lvlJc w:val="left"/>
      <w:pPr>
        <w:ind w:left="3226" w:hanging="360"/>
      </w:pPr>
      <w:rPr>
        <w:rFonts w:hint="default"/>
        <w:lang w:val="en-US" w:eastAsia="en-US" w:bidi="ar-SA"/>
      </w:rPr>
    </w:lvl>
    <w:lvl w:ilvl="8" w:tplc="73E8FC46">
      <w:numFmt w:val="bullet"/>
      <w:lvlText w:val="•"/>
      <w:lvlJc w:val="left"/>
      <w:pPr>
        <w:ind w:left="3570" w:hanging="360"/>
      </w:pPr>
      <w:rPr>
        <w:rFonts w:hint="default"/>
        <w:lang w:val="en-US" w:eastAsia="en-US" w:bidi="ar-SA"/>
      </w:rPr>
    </w:lvl>
  </w:abstractNum>
  <w:abstractNum w:abstractNumId="4" w15:restartNumberingAfterBreak="0">
    <w:nsid w:val="4250422B"/>
    <w:multiLevelType w:val="hybridMultilevel"/>
    <w:tmpl w:val="56BCBE80"/>
    <w:lvl w:ilvl="0" w:tplc="04090001">
      <w:start w:val="1"/>
      <w:numFmt w:val="bullet"/>
      <w:lvlText w:val=""/>
      <w:lvlJc w:val="left"/>
      <w:pPr>
        <w:ind w:left="3446" w:hanging="360"/>
      </w:pPr>
      <w:rPr>
        <w:rFonts w:ascii="Symbol" w:hAnsi="Symbol" w:hint="default"/>
      </w:rPr>
    </w:lvl>
    <w:lvl w:ilvl="1" w:tplc="04090003" w:tentative="1">
      <w:start w:val="1"/>
      <w:numFmt w:val="bullet"/>
      <w:lvlText w:val="o"/>
      <w:lvlJc w:val="left"/>
      <w:pPr>
        <w:ind w:left="4166" w:hanging="360"/>
      </w:pPr>
      <w:rPr>
        <w:rFonts w:ascii="Courier New" w:hAnsi="Courier New" w:cs="Courier New" w:hint="default"/>
      </w:rPr>
    </w:lvl>
    <w:lvl w:ilvl="2" w:tplc="04090005" w:tentative="1">
      <w:start w:val="1"/>
      <w:numFmt w:val="bullet"/>
      <w:lvlText w:val=""/>
      <w:lvlJc w:val="left"/>
      <w:pPr>
        <w:ind w:left="4886" w:hanging="360"/>
      </w:pPr>
      <w:rPr>
        <w:rFonts w:ascii="Wingdings" w:hAnsi="Wingdings" w:hint="default"/>
      </w:rPr>
    </w:lvl>
    <w:lvl w:ilvl="3" w:tplc="04090001" w:tentative="1">
      <w:start w:val="1"/>
      <w:numFmt w:val="bullet"/>
      <w:lvlText w:val=""/>
      <w:lvlJc w:val="left"/>
      <w:pPr>
        <w:ind w:left="5606" w:hanging="360"/>
      </w:pPr>
      <w:rPr>
        <w:rFonts w:ascii="Symbol" w:hAnsi="Symbol" w:hint="default"/>
      </w:rPr>
    </w:lvl>
    <w:lvl w:ilvl="4" w:tplc="04090003" w:tentative="1">
      <w:start w:val="1"/>
      <w:numFmt w:val="bullet"/>
      <w:lvlText w:val="o"/>
      <w:lvlJc w:val="left"/>
      <w:pPr>
        <w:ind w:left="6326" w:hanging="360"/>
      </w:pPr>
      <w:rPr>
        <w:rFonts w:ascii="Courier New" w:hAnsi="Courier New" w:cs="Courier New" w:hint="default"/>
      </w:rPr>
    </w:lvl>
    <w:lvl w:ilvl="5" w:tplc="04090005" w:tentative="1">
      <w:start w:val="1"/>
      <w:numFmt w:val="bullet"/>
      <w:lvlText w:val=""/>
      <w:lvlJc w:val="left"/>
      <w:pPr>
        <w:ind w:left="7046" w:hanging="360"/>
      </w:pPr>
      <w:rPr>
        <w:rFonts w:ascii="Wingdings" w:hAnsi="Wingdings" w:hint="default"/>
      </w:rPr>
    </w:lvl>
    <w:lvl w:ilvl="6" w:tplc="04090001" w:tentative="1">
      <w:start w:val="1"/>
      <w:numFmt w:val="bullet"/>
      <w:lvlText w:val=""/>
      <w:lvlJc w:val="left"/>
      <w:pPr>
        <w:ind w:left="7766" w:hanging="360"/>
      </w:pPr>
      <w:rPr>
        <w:rFonts w:ascii="Symbol" w:hAnsi="Symbol" w:hint="default"/>
      </w:rPr>
    </w:lvl>
    <w:lvl w:ilvl="7" w:tplc="04090003" w:tentative="1">
      <w:start w:val="1"/>
      <w:numFmt w:val="bullet"/>
      <w:lvlText w:val="o"/>
      <w:lvlJc w:val="left"/>
      <w:pPr>
        <w:ind w:left="8486" w:hanging="360"/>
      </w:pPr>
      <w:rPr>
        <w:rFonts w:ascii="Courier New" w:hAnsi="Courier New" w:cs="Courier New" w:hint="default"/>
      </w:rPr>
    </w:lvl>
    <w:lvl w:ilvl="8" w:tplc="04090005" w:tentative="1">
      <w:start w:val="1"/>
      <w:numFmt w:val="bullet"/>
      <w:lvlText w:val=""/>
      <w:lvlJc w:val="left"/>
      <w:pPr>
        <w:ind w:left="9206" w:hanging="360"/>
      </w:pPr>
      <w:rPr>
        <w:rFonts w:ascii="Wingdings" w:hAnsi="Wingdings" w:hint="default"/>
      </w:rPr>
    </w:lvl>
  </w:abstractNum>
  <w:abstractNum w:abstractNumId="5" w15:restartNumberingAfterBreak="0">
    <w:nsid w:val="45BA3F7D"/>
    <w:multiLevelType w:val="hybridMultilevel"/>
    <w:tmpl w:val="A7446B86"/>
    <w:lvl w:ilvl="0" w:tplc="540CB318">
      <w:start w:val="4"/>
      <w:numFmt w:val="decimal"/>
      <w:lvlText w:val="%1"/>
      <w:lvlJc w:val="left"/>
      <w:pPr>
        <w:ind w:left="1915" w:hanging="720"/>
      </w:pPr>
      <w:rPr>
        <w:rFonts w:ascii="Calibri" w:eastAsia="Calibri" w:hAnsi="Calibri" w:cs="Calibri" w:hint="default"/>
        <w:b/>
        <w:bCs/>
        <w:w w:val="99"/>
        <w:sz w:val="32"/>
        <w:szCs w:val="32"/>
        <w:lang w:val="en-US" w:eastAsia="en-US" w:bidi="ar-SA"/>
      </w:rPr>
    </w:lvl>
    <w:lvl w:ilvl="1" w:tplc="16F63A9A">
      <w:numFmt w:val="bullet"/>
      <w:lvlText w:val=""/>
      <w:lvlJc w:val="left"/>
      <w:pPr>
        <w:ind w:left="3457" w:hanging="360"/>
      </w:pPr>
      <w:rPr>
        <w:rFonts w:ascii="Symbol" w:eastAsia="Symbol" w:hAnsi="Symbol" w:cs="Symbol" w:hint="default"/>
        <w:w w:val="100"/>
        <w:sz w:val="22"/>
        <w:szCs w:val="22"/>
        <w:lang w:val="en-US" w:eastAsia="en-US" w:bidi="ar-SA"/>
      </w:rPr>
    </w:lvl>
    <w:lvl w:ilvl="2" w:tplc="A5F66ADC">
      <w:numFmt w:val="bullet"/>
      <w:lvlText w:val="•"/>
      <w:lvlJc w:val="left"/>
      <w:pPr>
        <w:ind w:left="4355" w:hanging="360"/>
      </w:pPr>
      <w:rPr>
        <w:rFonts w:hint="default"/>
        <w:lang w:val="en-US" w:eastAsia="en-US" w:bidi="ar-SA"/>
      </w:rPr>
    </w:lvl>
    <w:lvl w:ilvl="3" w:tplc="00063C64">
      <w:numFmt w:val="bullet"/>
      <w:lvlText w:val="•"/>
      <w:lvlJc w:val="left"/>
      <w:pPr>
        <w:ind w:left="5251" w:hanging="360"/>
      </w:pPr>
      <w:rPr>
        <w:rFonts w:hint="default"/>
        <w:lang w:val="en-US" w:eastAsia="en-US" w:bidi="ar-SA"/>
      </w:rPr>
    </w:lvl>
    <w:lvl w:ilvl="4" w:tplc="3D9AA126">
      <w:numFmt w:val="bullet"/>
      <w:lvlText w:val="•"/>
      <w:lvlJc w:val="left"/>
      <w:pPr>
        <w:ind w:left="6146" w:hanging="360"/>
      </w:pPr>
      <w:rPr>
        <w:rFonts w:hint="default"/>
        <w:lang w:val="en-US" w:eastAsia="en-US" w:bidi="ar-SA"/>
      </w:rPr>
    </w:lvl>
    <w:lvl w:ilvl="5" w:tplc="B9CC4D2C">
      <w:numFmt w:val="bullet"/>
      <w:lvlText w:val="•"/>
      <w:lvlJc w:val="left"/>
      <w:pPr>
        <w:ind w:left="7042" w:hanging="360"/>
      </w:pPr>
      <w:rPr>
        <w:rFonts w:hint="default"/>
        <w:lang w:val="en-US" w:eastAsia="en-US" w:bidi="ar-SA"/>
      </w:rPr>
    </w:lvl>
    <w:lvl w:ilvl="6" w:tplc="EA7E83AE">
      <w:numFmt w:val="bullet"/>
      <w:lvlText w:val="•"/>
      <w:lvlJc w:val="left"/>
      <w:pPr>
        <w:ind w:left="7937" w:hanging="360"/>
      </w:pPr>
      <w:rPr>
        <w:rFonts w:hint="default"/>
        <w:lang w:val="en-US" w:eastAsia="en-US" w:bidi="ar-SA"/>
      </w:rPr>
    </w:lvl>
    <w:lvl w:ilvl="7" w:tplc="41E20888">
      <w:numFmt w:val="bullet"/>
      <w:lvlText w:val="•"/>
      <w:lvlJc w:val="left"/>
      <w:pPr>
        <w:ind w:left="8833" w:hanging="360"/>
      </w:pPr>
      <w:rPr>
        <w:rFonts w:hint="default"/>
        <w:lang w:val="en-US" w:eastAsia="en-US" w:bidi="ar-SA"/>
      </w:rPr>
    </w:lvl>
    <w:lvl w:ilvl="8" w:tplc="B4A8099C">
      <w:numFmt w:val="bullet"/>
      <w:lvlText w:val="•"/>
      <w:lvlJc w:val="left"/>
      <w:pPr>
        <w:ind w:left="9728" w:hanging="360"/>
      </w:pPr>
      <w:rPr>
        <w:rFonts w:hint="default"/>
        <w:lang w:val="en-US" w:eastAsia="en-US" w:bidi="ar-SA"/>
      </w:rPr>
    </w:lvl>
  </w:abstractNum>
  <w:abstractNum w:abstractNumId="6" w15:restartNumberingAfterBreak="0">
    <w:nsid w:val="67C9660F"/>
    <w:multiLevelType w:val="hybridMultilevel"/>
    <w:tmpl w:val="3BD02334"/>
    <w:lvl w:ilvl="0" w:tplc="F7225A26">
      <w:numFmt w:val="bullet"/>
      <w:lvlText w:val=""/>
      <w:lvlJc w:val="left"/>
      <w:pPr>
        <w:ind w:left="3457" w:hanging="360"/>
      </w:pPr>
      <w:rPr>
        <w:rFonts w:ascii="Symbol" w:eastAsia="Symbol" w:hAnsi="Symbol" w:cs="Symbol" w:hint="default"/>
        <w:w w:val="100"/>
        <w:sz w:val="22"/>
        <w:szCs w:val="22"/>
        <w:lang w:val="en-US" w:eastAsia="en-US" w:bidi="ar-SA"/>
      </w:rPr>
    </w:lvl>
    <w:lvl w:ilvl="1" w:tplc="E1200806">
      <w:numFmt w:val="bullet"/>
      <w:lvlText w:val="•"/>
      <w:lvlJc w:val="left"/>
      <w:pPr>
        <w:ind w:left="4266" w:hanging="360"/>
      </w:pPr>
      <w:rPr>
        <w:rFonts w:hint="default"/>
        <w:lang w:val="en-US" w:eastAsia="en-US" w:bidi="ar-SA"/>
      </w:rPr>
    </w:lvl>
    <w:lvl w:ilvl="2" w:tplc="076860D0">
      <w:numFmt w:val="bullet"/>
      <w:lvlText w:val="•"/>
      <w:lvlJc w:val="left"/>
      <w:pPr>
        <w:ind w:left="5072" w:hanging="360"/>
      </w:pPr>
      <w:rPr>
        <w:rFonts w:hint="default"/>
        <w:lang w:val="en-US" w:eastAsia="en-US" w:bidi="ar-SA"/>
      </w:rPr>
    </w:lvl>
    <w:lvl w:ilvl="3" w:tplc="8DB6F198">
      <w:numFmt w:val="bullet"/>
      <w:lvlText w:val="•"/>
      <w:lvlJc w:val="left"/>
      <w:pPr>
        <w:ind w:left="5878" w:hanging="360"/>
      </w:pPr>
      <w:rPr>
        <w:rFonts w:hint="default"/>
        <w:lang w:val="en-US" w:eastAsia="en-US" w:bidi="ar-SA"/>
      </w:rPr>
    </w:lvl>
    <w:lvl w:ilvl="4" w:tplc="E3C81792">
      <w:numFmt w:val="bullet"/>
      <w:lvlText w:val="•"/>
      <w:lvlJc w:val="left"/>
      <w:pPr>
        <w:ind w:left="6684" w:hanging="360"/>
      </w:pPr>
      <w:rPr>
        <w:rFonts w:hint="default"/>
        <w:lang w:val="en-US" w:eastAsia="en-US" w:bidi="ar-SA"/>
      </w:rPr>
    </w:lvl>
    <w:lvl w:ilvl="5" w:tplc="7FFC6982">
      <w:numFmt w:val="bullet"/>
      <w:lvlText w:val="•"/>
      <w:lvlJc w:val="left"/>
      <w:pPr>
        <w:ind w:left="7490" w:hanging="360"/>
      </w:pPr>
      <w:rPr>
        <w:rFonts w:hint="default"/>
        <w:lang w:val="en-US" w:eastAsia="en-US" w:bidi="ar-SA"/>
      </w:rPr>
    </w:lvl>
    <w:lvl w:ilvl="6" w:tplc="1CEAB118">
      <w:numFmt w:val="bullet"/>
      <w:lvlText w:val="•"/>
      <w:lvlJc w:val="left"/>
      <w:pPr>
        <w:ind w:left="8296" w:hanging="360"/>
      </w:pPr>
      <w:rPr>
        <w:rFonts w:hint="default"/>
        <w:lang w:val="en-US" w:eastAsia="en-US" w:bidi="ar-SA"/>
      </w:rPr>
    </w:lvl>
    <w:lvl w:ilvl="7" w:tplc="70444056">
      <w:numFmt w:val="bullet"/>
      <w:lvlText w:val="•"/>
      <w:lvlJc w:val="left"/>
      <w:pPr>
        <w:ind w:left="9102" w:hanging="360"/>
      </w:pPr>
      <w:rPr>
        <w:rFonts w:hint="default"/>
        <w:lang w:val="en-US" w:eastAsia="en-US" w:bidi="ar-SA"/>
      </w:rPr>
    </w:lvl>
    <w:lvl w:ilvl="8" w:tplc="77A8F77C">
      <w:numFmt w:val="bullet"/>
      <w:lvlText w:val="•"/>
      <w:lvlJc w:val="left"/>
      <w:pPr>
        <w:ind w:left="9908" w:hanging="360"/>
      </w:pPr>
      <w:rPr>
        <w:rFonts w:hint="default"/>
        <w:lang w:val="en-US" w:eastAsia="en-US" w:bidi="ar-SA"/>
      </w:rPr>
    </w:lvl>
  </w:abstractNum>
  <w:abstractNum w:abstractNumId="7" w15:restartNumberingAfterBreak="0">
    <w:nsid w:val="7C435FAA"/>
    <w:multiLevelType w:val="hybridMultilevel"/>
    <w:tmpl w:val="9F9A5630"/>
    <w:lvl w:ilvl="0" w:tplc="F6220530">
      <w:numFmt w:val="bullet"/>
      <w:lvlText w:val=""/>
      <w:lvlJc w:val="left"/>
      <w:pPr>
        <w:ind w:left="3457" w:hanging="360"/>
      </w:pPr>
      <w:rPr>
        <w:rFonts w:ascii="Symbol" w:eastAsia="Symbol" w:hAnsi="Symbol" w:cs="Symbol" w:hint="default"/>
        <w:w w:val="100"/>
        <w:sz w:val="22"/>
        <w:szCs w:val="22"/>
        <w:lang w:val="en-US" w:eastAsia="en-US" w:bidi="ar-SA"/>
      </w:rPr>
    </w:lvl>
    <w:lvl w:ilvl="1" w:tplc="5ED20F9A">
      <w:numFmt w:val="bullet"/>
      <w:lvlText w:val=""/>
      <w:lvlJc w:val="left"/>
      <w:pPr>
        <w:ind w:left="3817" w:hanging="360"/>
      </w:pPr>
      <w:rPr>
        <w:rFonts w:ascii="Symbol" w:eastAsia="Symbol" w:hAnsi="Symbol" w:cs="Symbol" w:hint="default"/>
        <w:w w:val="100"/>
        <w:sz w:val="22"/>
        <w:szCs w:val="22"/>
        <w:lang w:val="en-US" w:eastAsia="en-US" w:bidi="ar-SA"/>
      </w:rPr>
    </w:lvl>
    <w:lvl w:ilvl="2" w:tplc="0262C22E">
      <w:numFmt w:val="bullet"/>
      <w:lvlText w:val="•"/>
      <w:lvlJc w:val="left"/>
      <w:pPr>
        <w:ind w:left="4675" w:hanging="360"/>
      </w:pPr>
      <w:rPr>
        <w:rFonts w:hint="default"/>
        <w:lang w:val="en-US" w:eastAsia="en-US" w:bidi="ar-SA"/>
      </w:rPr>
    </w:lvl>
    <w:lvl w:ilvl="3" w:tplc="E1D09698">
      <w:numFmt w:val="bullet"/>
      <w:lvlText w:val="•"/>
      <w:lvlJc w:val="left"/>
      <w:pPr>
        <w:ind w:left="5531" w:hanging="360"/>
      </w:pPr>
      <w:rPr>
        <w:rFonts w:hint="default"/>
        <w:lang w:val="en-US" w:eastAsia="en-US" w:bidi="ar-SA"/>
      </w:rPr>
    </w:lvl>
    <w:lvl w:ilvl="4" w:tplc="AF18A0B2">
      <w:numFmt w:val="bullet"/>
      <w:lvlText w:val="•"/>
      <w:lvlJc w:val="left"/>
      <w:pPr>
        <w:ind w:left="6386" w:hanging="360"/>
      </w:pPr>
      <w:rPr>
        <w:rFonts w:hint="default"/>
        <w:lang w:val="en-US" w:eastAsia="en-US" w:bidi="ar-SA"/>
      </w:rPr>
    </w:lvl>
    <w:lvl w:ilvl="5" w:tplc="51964FCC">
      <w:numFmt w:val="bullet"/>
      <w:lvlText w:val="•"/>
      <w:lvlJc w:val="left"/>
      <w:pPr>
        <w:ind w:left="7242" w:hanging="360"/>
      </w:pPr>
      <w:rPr>
        <w:rFonts w:hint="default"/>
        <w:lang w:val="en-US" w:eastAsia="en-US" w:bidi="ar-SA"/>
      </w:rPr>
    </w:lvl>
    <w:lvl w:ilvl="6" w:tplc="AE5A62E2">
      <w:numFmt w:val="bullet"/>
      <w:lvlText w:val="•"/>
      <w:lvlJc w:val="left"/>
      <w:pPr>
        <w:ind w:left="8097" w:hanging="360"/>
      </w:pPr>
      <w:rPr>
        <w:rFonts w:hint="default"/>
        <w:lang w:val="en-US" w:eastAsia="en-US" w:bidi="ar-SA"/>
      </w:rPr>
    </w:lvl>
    <w:lvl w:ilvl="7" w:tplc="FAFEA8B8">
      <w:numFmt w:val="bullet"/>
      <w:lvlText w:val="•"/>
      <w:lvlJc w:val="left"/>
      <w:pPr>
        <w:ind w:left="8953" w:hanging="360"/>
      </w:pPr>
      <w:rPr>
        <w:rFonts w:hint="default"/>
        <w:lang w:val="en-US" w:eastAsia="en-US" w:bidi="ar-SA"/>
      </w:rPr>
    </w:lvl>
    <w:lvl w:ilvl="8" w:tplc="0EEA8B78">
      <w:numFmt w:val="bullet"/>
      <w:lvlText w:val="•"/>
      <w:lvlJc w:val="left"/>
      <w:pPr>
        <w:ind w:left="9808" w:hanging="360"/>
      </w:pPr>
      <w:rPr>
        <w:rFonts w:hint="default"/>
        <w:lang w:val="en-US" w:eastAsia="en-US" w:bidi="ar-SA"/>
      </w:rPr>
    </w:lvl>
  </w:abstractNum>
  <w:abstractNum w:abstractNumId="8" w15:restartNumberingAfterBreak="0">
    <w:nsid w:val="7DBF5CEF"/>
    <w:multiLevelType w:val="hybridMultilevel"/>
    <w:tmpl w:val="03E6D1AE"/>
    <w:lvl w:ilvl="0" w:tplc="8C90D1A2">
      <w:numFmt w:val="bullet"/>
      <w:lvlText w:val=""/>
      <w:lvlJc w:val="left"/>
      <w:pPr>
        <w:ind w:left="1303" w:hanging="360"/>
      </w:pPr>
      <w:rPr>
        <w:rFonts w:ascii="Symbol" w:eastAsia="Symbol" w:hAnsi="Symbol" w:cs="Symbol" w:hint="default"/>
        <w:w w:val="100"/>
        <w:sz w:val="21"/>
        <w:szCs w:val="21"/>
        <w:lang w:val="en-US" w:eastAsia="en-US" w:bidi="ar-SA"/>
      </w:rPr>
    </w:lvl>
    <w:lvl w:ilvl="1" w:tplc="B610158E">
      <w:numFmt w:val="bullet"/>
      <w:lvlText w:val="•"/>
      <w:lvlJc w:val="left"/>
      <w:pPr>
        <w:ind w:left="1724" w:hanging="360"/>
      </w:pPr>
      <w:rPr>
        <w:rFonts w:hint="default"/>
        <w:lang w:val="en-US" w:eastAsia="en-US" w:bidi="ar-SA"/>
      </w:rPr>
    </w:lvl>
    <w:lvl w:ilvl="2" w:tplc="6DB2D4C8">
      <w:numFmt w:val="bullet"/>
      <w:lvlText w:val="•"/>
      <w:lvlJc w:val="left"/>
      <w:pPr>
        <w:ind w:left="2149" w:hanging="360"/>
      </w:pPr>
      <w:rPr>
        <w:rFonts w:hint="default"/>
        <w:lang w:val="en-US" w:eastAsia="en-US" w:bidi="ar-SA"/>
      </w:rPr>
    </w:lvl>
    <w:lvl w:ilvl="3" w:tplc="A56CA654">
      <w:numFmt w:val="bullet"/>
      <w:lvlText w:val="•"/>
      <w:lvlJc w:val="left"/>
      <w:pPr>
        <w:ind w:left="2574" w:hanging="360"/>
      </w:pPr>
      <w:rPr>
        <w:rFonts w:hint="default"/>
        <w:lang w:val="en-US" w:eastAsia="en-US" w:bidi="ar-SA"/>
      </w:rPr>
    </w:lvl>
    <w:lvl w:ilvl="4" w:tplc="67B88D1C">
      <w:numFmt w:val="bullet"/>
      <w:lvlText w:val="•"/>
      <w:lvlJc w:val="left"/>
      <w:pPr>
        <w:ind w:left="2998" w:hanging="360"/>
      </w:pPr>
      <w:rPr>
        <w:rFonts w:hint="default"/>
        <w:lang w:val="en-US" w:eastAsia="en-US" w:bidi="ar-SA"/>
      </w:rPr>
    </w:lvl>
    <w:lvl w:ilvl="5" w:tplc="F848816E">
      <w:numFmt w:val="bullet"/>
      <w:lvlText w:val="•"/>
      <w:lvlJc w:val="left"/>
      <w:pPr>
        <w:ind w:left="3423" w:hanging="360"/>
      </w:pPr>
      <w:rPr>
        <w:rFonts w:hint="default"/>
        <w:lang w:val="en-US" w:eastAsia="en-US" w:bidi="ar-SA"/>
      </w:rPr>
    </w:lvl>
    <w:lvl w:ilvl="6" w:tplc="D8DE3442">
      <w:numFmt w:val="bullet"/>
      <w:lvlText w:val="•"/>
      <w:lvlJc w:val="left"/>
      <w:pPr>
        <w:ind w:left="3848" w:hanging="360"/>
      </w:pPr>
      <w:rPr>
        <w:rFonts w:hint="default"/>
        <w:lang w:val="en-US" w:eastAsia="en-US" w:bidi="ar-SA"/>
      </w:rPr>
    </w:lvl>
    <w:lvl w:ilvl="7" w:tplc="1DA49098">
      <w:numFmt w:val="bullet"/>
      <w:lvlText w:val="•"/>
      <w:lvlJc w:val="left"/>
      <w:pPr>
        <w:ind w:left="4272" w:hanging="360"/>
      </w:pPr>
      <w:rPr>
        <w:rFonts w:hint="default"/>
        <w:lang w:val="en-US" w:eastAsia="en-US" w:bidi="ar-SA"/>
      </w:rPr>
    </w:lvl>
    <w:lvl w:ilvl="8" w:tplc="82F0B570">
      <w:numFmt w:val="bullet"/>
      <w:lvlText w:val="•"/>
      <w:lvlJc w:val="left"/>
      <w:pPr>
        <w:ind w:left="4697" w:hanging="360"/>
      </w:pPr>
      <w:rPr>
        <w:rFonts w:hint="default"/>
        <w:lang w:val="en-US" w:eastAsia="en-US" w:bidi="ar-SA"/>
      </w:rPr>
    </w:lvl>
  </w:abstractNum>
  <w:num w:numId="1" w16cid:durableId="2138639882">
    <w:abstractNumId w:val="3"/>
  </w:num>
  <w:num w:numId="2" w16cid:durableId="33776700">
    <w:abstractNumId w:val="5"/>
  </w:num>
  <w:num w:numId="3" w16cid:durableId="2049718459">
    <w:abstractNumId w:val="1"/>
  </w:num>
  <w:num w:numId="4" w16cid:durableId="1804076557">
    <w:abstractNumId w:val="0"/>
  </w:num>
  <w:num w:numId="5" w16cid:durableId="1414816707">
    <w:abstractNumId w:val="6"/>
  </w:num>
  <w:num w:numId="6" w16cid:durableId="426927794">
    <w:abstractNumId w:val="7"/>
  </w:num>
  <w:num w:numId="7" w16cid:durableId="1584533112">
    <w:abstractNumId w:val="8"/>
  </w:num>
  <w:num w:numId="8" w16cid:durableId="384178423">
    <w:abstractNumId w:val="2"/>
  </w:num>
  <w:num w:numId="9" w16cid:durableId="604115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F2"/>
    <w:rsid w:val="00077D47"/>
    <w:rsid w:val="00092CAD"/>
    <w:rsid w:val="000A7D4C"/>
    <w:rsid w:val="00113546"/>
    <w:rsid w:val="001375DD"/>
    <w:rsid w:val="00160050"/>
    <w:rsid w:val="0024093A"/>
    <w:rsid w:val="002878F2"/>
    <w:rsid w:val="00313336"/>
    <w:rsid w:val="00344A6B"/>
    <w:rsid w:val="00373E61"/>
    <w:rsid w:val="003A702E"/>
    <w:rsid w:val="003B7596"/>
    <w:rsid w:val="003E3F82"/>
    <w:rsid w:val="003E50A9"/>
    <w:rsid w:val="003E7E0D"/>
    <w:rsid w:val="004E43EF"/>
    <w:rsid w:val="00517F50"/>
    <w:rsid w:val="00567582"/>
    <w:rsid w:val="00595832"/>
    <w:rsid w:val="005B403E"/>
    <w:rsid w:val="005B51E6"/>
    <w:rsid w:val="005C15CD"/>
    <w:rsid w:val="006276AB"/>
    <w:rsid w:val="00642E28"/>
    <w:rsid w:val="006A6E6F"/>
    <w:rsid w:val="006B5CEC"/>
    <w:rsid w:val="006B7829"/>
    <w:rsid w:val="00751E99"/>
    <w:rsid w:val="007602D7"/>
    <w:rsid w:val="00771725"/>
    <w:rsid w:val="007D7531"/>
    <w:rsid w:val="007F7B07"/>
    <w:rsid w:val="00814EE7"/>
    <w:rsid w:val="008C1DF3"/>
    <w:rsid w:val="00922916"/>
    <w:rsid w:val="009D7EFE"/>
    <w:rsid w:val="009E5E35"/>
    <w:rsid w:val="00A063D8"/>
    <w:rsid w:val="00A06758"/>
    <w:rsid w:val="00A514FE"/>
    <w:rsid w:val="00A531C3"/>
    <w:rsid w:val="00A763AC"/>
    <w:rsid w:val="00AF38DF"/>
    <w:rsid w:val="00B65F55"/>
    <w:rsid w:val="00B83E62"/>
    <w:rsid w:val="00C907A1"/>
    <w:rsid w:val="00C951B4"/>
    <w:rsid w:val="00D84CB6"/>
    <w:rsid w:val="00D928D6"/>
    <w:rsid w:val="00DC61CF"/>
    <w:rsid w:val="00E057FE"/>
    <w:rsid w:val="00E91768"/>
    <w:rsid w:val="00ED1D42"/>
    <w:rsid w:val="00F31A5F"/>
    <w:rsid w:val="00F84F7E"/>
    <w:rsid w:val="00F8649B"/>
    <w:rsid w:val="00F94822"/>
    <w:rsid w:val="00FA3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E2832"/>
  <w15:docId w15:val="{7B7541E6-177E-4354-8622-47600D48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89"/>
      <w:outlineLvl w:val="0"/>
    </w:pPr>
    <w:rPr>
      <w:b/>
      <w:bCs/>
      <w:sz w:val="32"/>
      <w:szCs w:val="32"/>
    </w:rPr>
  </w:style>
  <w:style w:type="paragraph" w:styleId="Heading2">
    <w:name w:val="heading 2"/>
    <w:basedOn w:val="Normal"/>
    <w:uiPriority w:val="1"/>
    <w:qFormat/>
    <w:pPr>
      <w:spacing w:before="45"/>
      <w:ind w:left="835"/>
      <w:outlineLvl w:val="1"/>
    </w:pPr>
    <w:rPr>
      <w:sz w:val="28"/>
      <w:szCs w:val="28"/>
    </w:rPr>
  </w:style>
  <w:style w:type="paragraph" w:styleId="Heading3">
    <w:name w:val="heading 3"/>
    <w:basedOn w:val="Normal"/>
    <w:uiPriority w:val="1"/>
    <w:qFormat/>
    <w:pPr>
      <w:ind w:left="1375"/>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555"/>
    </w:pPr>
    <w:rPr>
      <w:b/>
      <w:bCs/>
      <w:sz w:val="80"/>
      <w:szCs w:val="80"/>
    </w:rPr>
  </w:style>
  <w:style w:type="paragraph" w:styleId="ListParagraph">
    <w:name w:val="List Paragraph"/>
    <w:basedOn w:val="Normal"/>
    <w:uiPriority w:val="1"/>
    <w:qFormat/>
    <w:pPr>
      <w:ind w:left="345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38DF"/>
    <w:pPr>
      <w:tabs>
        <w:tab w:val="center" w:pos="4680"/>
        <w:tab w:val="right" w:pos="9360"/>
      </w:tabs>
    </w:pPr>
  </w:style>
  <w:style w:type="character" w:customStyle="1" w:styleId="HeaderChar">
    <w:name w:val="Header Char"/>
    <w:basedOn w:val="DefaultParagraphFont"/>
    <w:link w:val="Header"/>
    <w:uiPriority w:val="99"/>
    <w:rsid w:val="00AF38DF"/>
    <w:rPr>
      <w:rFonts w:ascii="Calibri" w:eastAsia="Calibri" w:hAnsi="Calibri" w:cs="Calibri"/>
    </w:rPr>
  </w:style>
  <w:style w:type="paragraph" w:styleId="Footer">
    <w:name w:val="footer"/>
    <w:basedOn w:val="Normal"/>
    <w:link w:val="FooterChar"/>
    <w:uiPriority w:val="99"/>
    <w:unhideWhenUsed/>
    <w:rsid w:val="00AF38DF"/>
    <w:pPr>
      <w:tabs>
        <w:tab w:val="center" w:pos="4680"/>
        <w:tab w:val="right" w:pos="9360"/>
      </w:tabs>
    </w:pPr>
  </w:style>
  <w:style w:type="character" w:customStyle="1" w:styleId="FooterChar">
    <w:name w:val="Footer Char"/>
    <w:basedOn w:val="DefaultParagraphFont"/>
    <w:link w:val="Footer"/>
    <w:uiPriority w:val="99"/>
    <w:rsid w:val="00AF38DF"/>
    <w:rPr>
      <w:rFonts w:ascii="Calibri" w:eastAsia="Calibri" w:hAnsi="Calibri" w:cs="Calibri"/>
    </w:rPr>
  </w:style>
  <w:style w:type="character" w:styleId="Hyperlink">
    <w:name w:val="Hyperlink"/>
    <w:basedOn w:val="DefaultParagraphFont"/>
    <w:uiPriority w:val="99"/>
    <w:unhideWhenUsed/>
    <w:rsid w:val="000A7D4C"/>
    <w:rPr>
      <w:color w:val="0000FF" w:themeColor="hyperlink"/>
      <w:u w:val="single"/>
    </w:rPr>
  </w:style>
  <w:style w:type="character" w:styleId="FollowedHyperlink">
    <w:name w:val="FollowedHyperlink"/>
    <w:basedOn w:val="DefaultParagraphFont"/>
    <w:uiPriority w:val="99"/>
    <w:semiHidden/>
    <w:unhideWhenUsed/>
    <w:rsid w:val="000A7D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elections.virginia.gov/media/electionadministration/electionlaw/2019_001_SBE_policy_10_29.pdf" TargetMode="External"/><Relationship Id="rId21" Type="http://schemas.openxmlformats.org/officeDocument/2006/relationships/hyperlink" Target="https://www.elections.virginia.gov/media/electionadministration/electionlaw/2019_001_SBE_policy_10_29.pdf" TargetMode="External"/><Relationship Id="rId42" Type="http://schemas.openxmlformats.org/officeDocument/2006/relationships/hyperlink" Target="https://law.lis.virginia.gov/admincode/title1/agency20/chapter50/section20/" TargetMode="External"/><Relationship Id="rId47" Type="http://schemas.openxmlformats.org/officeDocument/2006/relationships/hyperlink" Target="https://www.elections.virginia.gov/Files/Forms/Candidates/StatementOrganizationCandidate.pdf" TargetMode="External"/><Relationship Id="rId63" Type="http://schemas.openxmlformats.org/officeDocument/2006/relationships/hyperlink" Target="https://law.lis.virginia.gov/vacode/title24.2/chapter5/section24.2-503/" TargetMode="External"/><Relationship Id="rId68" Type="http://schemas.openxmlformats.org/officeDocument/2006/relationships/hyperlink" Target="https://www.elections.virginia.gov/media/electionadministration/electionlaw/2019_001_SBE_policy_10_29.pdf" TargetMode="External"/><Relationship Id="rId84" Type="http://schemas.openxmlformats.org/officeDocument/2006/relationships/hyperlink" Target="https://law.lis.virginia.gov/vacode/title24.2/chapter5/section24.2-522/" TargetMode="External"/><Relationship Id="rId89" Type="http://schemas.openxmlformats.org/officeDocument/2006/relationships/hyperlink" Target="https://www.elections.virginia.gov/candidatepac-info/candidate-forms/index.html" TargetMode="External"/><Relationship Id="rId16" Type="http://schemas.openxmlformats.org/officeDocument/2006/relationships/header" Target="header2.xml"/><Relationship Id="rId11" Type="http://schemas.openxmlformats.org/officeDocument/2006/relationships/hyperlink" Target="https://cf.elections.virginia.gov/Account/LogOn?ReturnUrl=/" TargetMode="External"/><Relationship Id="rId32" Type="http://schemas.openxmlformats.org/officeDocument/2006/relationships/hyperlink" Target="https://www.elections.virginia.gov/media/electionadministration/electionlaw/2019_001_SBE_policy_10_29.pdf" TargetMode="External"/><Relationship Id="rId37" Type="http://schemas.openxmlformats.org/officeDocument/2006/relationships/hyperlink" Target="https://law.lis.virginia.gov/vacode/title24.2/chapter5/section24.2-506/" TargetMode="External"/><Relationship Id="rId53" Type="http://schemas.openxmlformats.org/officeDocument/2006/relationships/hyperlink" Target="https://cf.elections.virginia.gov/Account/LogOn?ReturnUrl=/" TargetMode="External"/><Relationship Id="rId58" Type="http://schemas.openxmlformats.org/officeDocument/2006/relationships/header" Target="header3.xml"/><Relationship Id="rId74" Type="http://schemas.openxmlformats.org/officeDocument/2006/relationships/hyperlink" Target="https://law.lis.virginia.gov/vacode/title24.2/chapter5/section24.2-507/" TargetMode="External"/><Relationship Id="rId79" Type="http://schemas.openxmlformats.org/officeDocument/2006/relationships/hyperlink" Target="https://law.lis.virginia.gov/vacode/title24.2/chapter5/section24.2-505/"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law.lis.virginia.gov/admincode/title1/agency20/chapter50/section20/" TargetMode="External"/><Relationship Id="rId95" Type="http://schemas.openxmlformats.org/officeDocument/2006/relationships/hyperlink" Target="https://law.lis.virginia.gov/vacode/title24.2/chapter9.3/" TargetMode="External"/><Relationship Id="rId22" Type="http://schemas.openxmlformats.org/officeDocument/2006/relationships/hyperlink" Target="https://www.elections.virginia.gov/media/formswarehouse/ballot-access-candidate-qualification/2018-GASOEI-FINAL.pdf" TargetMode="External"/><Relationship Id="rId27" Type="http://schemas.openxmlformats.org/officeDocument/2006/relationships/hyperlink" Target="https://www.elections.virginia.gov/media/formswarehouse/campaign-finance/2018/candidates/SBE_505_520_Declaration_of_Candidacy_Rev1_15.pdf" TargetMode="External"/><Relationship Id="rId43" Type="http://schemas.openxmlformats.org/officeDocument/2006/relationships/hyperlink" Target="https://law.lis.virginia.gov/admincode/title1/agency20/chapter50/section30/" TargetMode="External"/><Relationship Id="rId48" Type="http://schemas.openxmlformats.org/officeDocument/2006/relationships/hyperlink" Target="https://law.lis.virginia.gov/vacode/title24.2/chapter9.3/section24.2-947.1/" TargetMode="External"/><Relationship Id="rId64" Type="http://schemas.openxmlformats.org/officeDocument/2006/relationships/hyperlink" Target="https://www.elections.virginia.gov/media/electionadministration/electionlaw/2019_001_SBE_policy_10_29.pdf" TargetMode="External"/><Relationship Id="rId69" Type="http://schemas.openxmlformats.org/officeDocument/2006/relationships/hyperlink" Target="http://ethics.dls.virginia.gov/about.asp" TargetMode="External"/><Relationship Id="rId80" Type="http://schemas.openxmlformats.org/officeDocument/2006/relationships/hyperlink" Target="https://law.lis.virginia.gov/vacode/title24.2/chapter5/section24.2-506/" TargetMode="External"/><Relationship Id="rId85" Type="http://schemas.openxmlformats.org/officeDocument/2006/relationships/hyperlink" Target="https://law.lis.virginia.gov/admincode/title1/agency20/chapter50/section20/" TargetMode="Externa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law.lis.virginia.gov/vacode/title24.2/chapter5/section24.2-503/" TargetMode="External"/><Relationship Id="rId33" Type="http://schemas.openxmlformats.org/officeDocument/2006/relationships/hyperlink" Target="https://www.elections.virginia.gov/Files/Forms/Candidates/Petition-of-Qualified-Voters-SBE-506_521_letter.pdf" TargetMode="External"/><Relationship Id="rId38" Type="http://schemas.openxmlformats.org/officeDocument/2006/relationships/hyperlink" Target="https://law.lis.virginia.gov/vacode/title24.2/chapter5/section24.2-507/" TargetMode="External"/><Relationship Id="rId46" Type="http://schemas.openxmlformats.org/officeDocument/2006/relationships/hyperlink" Target="https://www.elections.virginia.gov/Files/Forms/Candidates/StatementOrganizationCandidate.pdf" TargetMode="External"/><Relationship Id="rId59" Type="http://schemas.openxmlformats.org/officeDocument/2006/relationships/footer" Target="footer3.xml"/><Relationship Id="rId67" Type="http://schemas.openxmlformats.org/officeDocument/2006/relationships/hyperlink" Target="https://law.lis.virginia.gov/vacode/title24.2/chapter5/section24.2-503/" TargetMode="External"/><Relationship Id="rId20" Type="http://schemas.openxmlformats.org/officeDocument/2006/relationships/hyperlink" Target="https://law.lis.virginia.gov/vacode/title24.2/chapter5/section24.2-503/" TargetMode="External"/><Relationship Id="rId41" Type="http://schemas.openxmlformats.org/officeDocument/2006/relationships/hyperlink" Target="https://law.lis.virginia.gov/vacode/title24.2/chapter5/section24.2-522/" TargetMode="External"/><Relationship Id="rId54" Type="http://schemas.openxmlformats.org/officeDocument/2006/relationships/hyperlink" Target="https://cf.elections.virginia.gov/Account/LogOn?ReturnUrl=/" TargetMode="External"/><Relationship Id="rId62" Type="http://schemas.openxmlformats.org/officeDocument/2006/relationships/hyperlink" Target="https://law.lis.virginia.gov/vacode/title24.2/chapter5/section24.2-501/" TargetMode="External"/><Relationship Id="rId70" Type="http://schemas.openxmlformats.org/officeDocument/2006/relationships/hyperlink" Target="mailto:ethics@dls.virginia.gov" TargetMode="External"/><Relationship Id="rId75" Type="http://schemas.openxmlformats.org/officeDocument/2006/relationships/hyperlink" Target="https://law.lis.virginia.gov/vacode/title24.2/chapter5/section24.2-522/" TargetMode="External"/><Relationship Id="rId83" Type="http://schemas.openxmlformats.org/officeDocument/2006/relationships/hyperlink" Target="https://law.lis.virginia.gov/vacode/title24.2/chapter5/section24.2-522/" TargetMode="External"/><Relationship Id="rId88" Type="http://schemas.openxmlformats.org/officeDocument/2006/relationships/hyperlink" Target="https://law.lis.virginia.gov/admincode/title1/agency20/chapter50/section30/" TargetMode="External"/><Relationship Id="rId91" Type="http://schemas.openxmlformats.org/officeDocument/2006/relationships/hyperlink" Target="https://law.lis.virginia.gov/vacode/title24.2/chapter6/section24.2-612.2/" TargetMode="External"/><Relationship Id="rId96" Type="http://schemas.openxmlformats.org/officeDocument/2006/relationships/hyperlink" Target="https://www.elections.virginia.gov/media/formswarehouse/campaign-finance/2019/CandidateSummary2019_02_12.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law.lis.virginia.gov/vacode/title24.2/chapter5/section24.2-502/" TargetMode="External"/><Relationship Id="rId28" Type="http://schemas.openxmlformats.org/officeDocument/2006/relationships/hyperlink" Target="https://law.lis.virginia.gov/vacode/title24.2/chapter5/section24.2-505/" TargetMode="External"/><Relationship Id="rId36" Type="http://schemas.openxmlformats.org/officeDocument/2006/relationships/hyperlink" Target="https://law.lis.virginia.gov/vacode/title24.2/chapter5/section24.2-506/" TargetMode="External"/><Relationship Id="rId49" Type="http://schemas.openxmlformats.org/officeDocument/2006/relationships/hyperlink" Target="https://law.lis.virginia.gov/vacode/title24.2/chapter9.3/" TargetMode="External"/><Relationship Id="rId57" Type="http://schemas.openxmlformats.org/officeDocument/2006/relationships/hyperlink" Target="https://www.elections.virginia.gov/candidatepac-info/candidate-calendar/" TargetMode="External"/><Relationship Id="rId10" Type="http://schemas.openxmlformats.org/officeDocument/2006/relationships/hyperlink" Target="https://law.lis.virginia.gov/vacode/title24.2/chapter1/section24.2-101/" TargetMode="External"/><Relationship Id="rId31" Type="http://schemas.openxmlformats.org/officeDocument/2006/relationships/hyperlink" Target="https://law.lis.virginia.gov/vacode/title24.2/chapter5/section24.2-522/" TargetMode="External"/><Relationship Id="rId44" Type="http://schemas.openxmlformats.org/officeDocument/2006/relationships/hyperlink" Target="https://www.elections.virginia.gov/media/electionadministration/electionlaw/2019_001_SBE_policy_10_29.pdf" TargetMode="External"/><Relationship Id="rId52" Type="http://schemas.openxmlformats.org/officeDocument/2006/relationships/hyperlink" Target="https://law.lis.virginia.gov/vacode/title24.2/chapter9.3/" TargetMode="External"/><Relationship Id="rId60" Type="http://schemas.openxmlformats.org/officeDocument/2006/relationships/hyperlink" Target="https://www.elections.virginia.gov/media/formswarehouse/campaign-finance/2018/candidates/SBE_501_6-rev7-18.pdf" TargetMode="External"/><Relationship Id="rId65" Type="http://schemas.openxmlformats.org/officeDocument/2006/relationships/hyperlink" Target="https://www.elections.virginia.gov/media/formswarehouse/ballot-access-candidate-qualification/2018-GASOEI-FINAL.pdf" TargetMode="External"/><Relationship Id="rId73" Type="http://schemas.openxmlformats.org/officeDocument/2006/relationships/hyperlink" Target="https://law.lis.virginia.gov/vacode/title24.2/chapter5/section24.2-507/" TargetMode="External"/><Relationship Id="rId78" Type="http://schemas.openxmlformats.org/officeDocument/2006/relationships/hyperlink" Target="https://www.elections.virginia.gov/Files/Forms/Candidates/Petition-of-Qualified-Voters-SBE-506_521_letter.pdf" TargetMode="External"/><Relationship Id="rId81" Type="http://schemas.openxmlformats.org/officeDocument/2006/relationships/hyperlink" Target="https://law.lis.virginia.gov/vacode/title24.2/chapter5/section24.2-506/" TargetMode="External"/><Relationship Id="rId86" Type="http://schemas.openxmlformats.org/officeDocument/2006/relationships/hyperlink" Target="https://law.lis.virginia.gov/admincode/title1/agency20/chapter50/section30/" TargetMode="External"/><Relationship Id="rId94" Type="http://schemas.openxmlformats.org/officeDocument/2006/relationships/hyperlink" Target="https://www.elections.virginia.gov/Files/Forms/Candidates/StatementOrganizationCandidate.pdf" TargetMode="External"/><Relationship Id="rId99" Type="http://schemas.openxmlformats.org/officeDocument/2006/relationships/hyperlink" Target="https://cf.elections.virginia.gov/Account/LogOn?ReturnUrl=/"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hyperlink" Target="https://www.elections.virginia.gov/media/formswarehouse/campaign-finance/2018/candidates/SBE_501_6-rev7-18.pdf" TargetMode="External"/><Relationship Id="rId39" Type="http://schemas.openxmlformats.org/officeDocument/2006/relationships/hyperlink" Target="https://law.lis.virginia.gov/vacode/title24.2/chapter5/section24.2-521/" TargetMode="External"/><Relationship Id="rId34" Type="http://schemas.openxmlformats.org/officeDocument/2006/relationships/hyperlink" Target="https://www.elections.virginia.gov/Files/Forms/Candidates/Petition-of-Qualified-Voters-SBE-506_521_letter.pdf" TargetMode="External"/><Relationship Id="rId50" Type="http://schemas.openxmlformats.org/officeDocument/2006/relationships/hyperlink" Target="https://law.lis.virginia.gov/vacode/title24.2/chapter9.3/section24.2-947.1/" TargetMode="External"/><Relationship Id="rId55" Type="http://schemas.openxmlformats.org/officeDocument/2006/relationships/hyperlink" Target="https://cf.elections.virginia.gov/Account/LogOn?ReturnUrl=/" TargetMode="External"/><Relationship Id="rId76" Type="http://schemas.openxmlformats.org/officeDocument/2006/relationships/hyperlink" Target="https://www.elections.virginia.gov/media/electionadministration/electionlaw/2019_001_SBE_policy_10_29.pdf" TargetMode="External"/><Relationship Id="rId97" Type="http://schemas.openxmlformats.org/officeDocument/2006/relationships/hyperlink" Target="https://law.lis.virginia.gov/vacode/title24.2/chapter9.3/" TargetMode="External"/><Relationship Id="rId7" Type="http://schemas.openxmlformats.org/officeDocument/2006/relationships/image" Target="media/image1.png"/><Relationship Id="rId71" Type="http://schemas.openxmlformats.org/officeDocument/2006/relationships/hyperlink" Target="https://www.elections.virginia.gov/media/formswarehouse/campaign-finance/2018/candidates/SBE_505_520_Declaration_of_Candidacy_Rev1_15.pdf" TargetMode="External"/><Relationship Id="rId92" Type="http://schemas.openxmlformats.org/officeDocument/2006/relationships/hyperlink" Target="https://www.elections.virginia.gov/media/formswarehouse/campaign-finance/2018/candidates/ELECT-612-2-Candidate-Withdrawal-Form-12-17.pdf" TargetMode="External"/><Relationship Id="rId2" Type="http://schemas.openxmlformats.org/officeDocument/2006/relationships/styles" Target="styles.xml"/><Relationship Id="rId29" Type="http://schemas.openxmlformats.org/officeDocument/2006/relationships/hyperlink" Target="https://law.lis.virginia.gov/vacode/title24.2/chapter5/section24.2-507/" TargetMode="External"/><Relationship Id="rId24" Type="http://schemas.openxmlformats.org/officeDocument/2006/relationships/hyperlink" Target="https://law.lis.virginia.gov/vacode/title24.2/chapter5/section24.2-503/" TargetMode="External"/><Relationship Id="rId40" Type="http://schemas.openxmlformats.org/officeDocument/2006/relationships/hyperlink" Target="https://law.lis.virginia.gov/vacode/title24.2/chapter5/section24.2-521/" TargetMode="External"/><Relationship Id="rId45" Type="http://schemas.openxmlformats.org/officeDocument/2006/relationships/hyperlink" Target="https://www.elections.virginia.gov/Files/Forms/Candidates/StatementOrganizationCandidate.pdf" TargetMode="External"/><Relationship Id="rId66" Type="http://schemas.openxmlformats.org/officeDocument/2006/relationships/hyperlink" Target="https://law.lis.virginia.gov/vacode/title24.2/chapter5/section24.2-502/" TargetMode="External"/><Relationship Id="rId87" Type="http://schemas.openxmlformats.org/officeDocument/2006/relationships/hyperlink" Target="https://www.elections.virginia.gov/media/electionadministration/electionlaw/2019_001_SBE_policy_10_29.pdf" TargetMode="External"/><Relationship Id="rId61" Type="http://schemas.openxmlformats.org/officeDocument/2006/relationships/image" Target="media/image6.png"/><Relationship Id="rId82" Type="http://schemas.openxmlformats.org/officeDocument/2006/relationships/hyperlink" Target="https://law.lis.virginia.gov/vacode/title24.2/chapter5/section24.2-521/" TargetMode="External"/><Relationship Id="rId19" Type="http://schemas.openxmlformats.org/officeDocument/2006/relationships/hyperlink" Target="https://law.lis.virginia.gov/vacode/title24.2/chapter5/section24.2-501/" TargetMode="External"/><Relationship Id="rId14" Type="http://schemas.openxmlformats.org/officeDocument/2006/relationships/header" Target="header1.xml"/><Relationship Id="rId30" Type="http://schemas.openxmlformats.org/officeDocument/2006/relationships/hyperlink" Target="https://law.lis.virginia.gov/vacode/title24.2/chapter5/section24.2-520/" TargetMode="External"/><Relationship Id="rId35" Type="http://schemas.openxmlformats.org/officeDocument/2006/relationships/hyperlink" Target="https://law.lis.virginia.gov/vacode/title24.2/chapter5/section24.2-505/" TargetMode="External"/><Relationship Id="rId56" Type="http://schemas.openxmlformats.org/officeDocument/2006/relationships/hyperlink" Target="https://cf.elections.virginia.gov/Account/LogOn?ReturnUrl=/" TargetMode="External"/><Relationship Id="rId77" Type="http://schemas.openxmlformats.org/officeDocument/2006/relationships/hyperlink" Target="https://www.elections.virginia.gov/Files/Forms/Candidates/Petition-of-Qualified-Voters-SBE-506_521_letter.pdf" TargetMode="External"/><Relationship Id="rId100" Type="http://schemas.openxmlformats.org/officeDocument/2006/relationships/hyperlink" Target="https://www.elections.virginia.gov/candidatepac-info/candidate-bulletins/index.html" TargetMode="External"/><Relationship Id="rId8" Type="http://schemas.openxmlformats.org/officeDocument/2006/relationships/image" Target="media/image2.png"/><Relationship Id="rId51" Type="http://schemas.openxmlformats.org/officeDocument/2006/relationships/hyperlink" Target="https://law.lis.virginia.gov/vacode/title24.2/chapter9.3/section24.2-947.1/" TargetMode="External"/><Relationship Id="rId72" Type="http://schemas.openxmlformats.org/officeDocument/2006/relationships/hyperlink" Target="https://law.lis.virginia.gov/vacode/title24.2/chapter5/section24.2-505/" TargetMode="External"/><Relationship Id="rId93" Type="http://schemas.openxmlformats.org/officeDocument/2006/relationships/hyperlink" Target="https://vote.elections.virginia.gov/VoterInformation/PublicContactLookup" TargetMode="External"/><Relationship Id="rId98" Type="http://schemas.openxmlformats.org/officeDocument/2006/relationships/hyperlink" Target="https://www.elections.virginia.gov/candidatepac-info/candidate-calenda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3507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 Ellen (ELECT);info@ktl-communications.com</dc:creator>
  <cp:lastModifiedBy>Amir Khan</cp:lastModifiedBy>
  <cp:revision>6</cp:revision>
  <cp:lastPrinted>2021-12-17T17:46:00Z</cp:lastPrinted>
  <dcterms:created xsi:type="dcterms:W3CDTF">2023-02-22T13:07:00Z</dcterms:created>
  <dcterms:modified xsi:type="dcterms:W3CDTF">2023-02-24T19:11:00Z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2020-12-08T00:00:00Z</vt:filetime>
  </property>
</Properties>
</file>